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Cs/>
          <w:sz w:val="36"/>
          <w:szCs w:val="36"/>
        </w:rPr>
      </w:pPr>
    </w:p>
    <w:p>
      <w:pPr>
        <w:jc w:val="center"/>
        <w:rPr>
          <w:rFonts w:hint="eastAsia" w:ascii="方正大标宋简体" w:eastAsia="方正大标宋简体"/>
          <w:bCs/>
          <w:sz w:val="36"/>
          <w:szCs w:val="36"/>
        </w:rPr>
      </w:pPr>
      <w:bookmarkStart w:id="0" w:name="OLE_LINK5"/>
      <w:r>
        <w:rPr>
          <w:rFonts w:hint="eastAsia" w:ascii="方正大标宋简体" w:eastAsia="方正大标宋简体"/>
          <w:bCs/>
          <w:sz w:val="36"/>
          <w:szCs w:val="36"/>
        </w:rPr>
        <w:t>松阳县青少年活动中心编外教师招聘报名表</w:t>
      </w:r>
      <w:bookmarkEnd w:id="0"/>
    </w:p>
    <w:tbl>
      <w:tblPr>
        <w:tblStyle w:val="5"/>
        <w:tblW w:w="92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365"/>
        <w:gridCol w:w="393"/>
        <w:gridCol w:w="1257"/>
        <w:gridCol w:w="1157"/>
        <w:gridCol w:w="433"/>
        <w:gridCol w:w="647"/>
        <w:gridCol w:w="1093"/>
        <w:gridCol w:w="1705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姓名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性别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籍贯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年月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民族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面貌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号码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电话</w:t>
            </w: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bookmarkStart w:id="1" w:name="OLE_LINK1"/>
            <w:r>
              <w:rPr>
                <w:rFonts w:hint="eastAsia" w:ascii="方正仿宋_GBK" w:eastAsia="方正仿宋_GBK"/>
                <w:sz w:val="28"/>
                <w:szCs w:val="28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作时间</w:t>
            </w:r>
            <w:bookmarkEnd w:id="1"/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现工作单位及职务</w:t>
            </w:r>
          </w:p>
        </w:tc>
        <w:tc>
          <w:tcPr>
            <w:tcW w:w="3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046" w:hRule="atLeast"/>
          <w:jc w:val="center"/>
        </w:trPr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学位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教育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毕业院校系</w:t>
            </w:r>
          </w:p>
        </w:tc>
        <w:tc>
          <w:tcPr>
            <w:tcW w:w="3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185" w:hRule="atLeast"/>
          <w:jc w:val="center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在职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教育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所学</w:t>
            </w:r>
            <w:bookmarkStart w:id="2" w:name="_GoBack"/>
            <w:bookmarkEnd w:id="2"/>
            <w:r>
              <w:rPr>
                <w:rFonts w:hint="eastAsia" w:ascii="方正仿宋_GBK" w:eastAsia="方正仿宋_GBK"/>
                <w:sz w:val="28"/>
                <w:szCs w:val="28"/>
              </w:rPr>
              <w:t>专业</w:t>
            </w:r>
          </w:p>
        </w:tc>
        <w:tc>
          <w:tcPr>
            <w:tcW w:w="3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77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职称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特长</w:t>
            </w:r>
          </w:p>
        </w:tc>
        <w:tc>
          <w:tcPr>
            <w:tcW w:w="3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44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应聘职位</w:t>
            </w:r>
          </w:p>
        </w:tc>
        <w:tc>
          <w:tcPr>
            <w:tcW w:w="80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790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历</w:t>
            </w:r>
          </w:p>
        </w:tc>
        <w:tc>
          <w:tcPr>
            <w:tcW w:w="80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（可另附详细简历）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057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较高级别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获奖和荣誉情况</w:t>
            </w:r>
          </w:p>
        </w:tc>
        <w:tc>
          <w:tcPr>
            <w:tcW w:w="80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95D66"/>
    <w:rsid w:val="25BC1435"/>
    <w:rsid w:val="6BC95D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Arial" w:eastAsiaTheme="minorEastAsia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2017-01-19T09:02:00Z</dcterms:created>
  <dc:creator>Lenovo</dc:creator>
  <cp:lastModifiedBy>Lenovo</cp:lastModifiedBy>
  <dcterms:modified xsi:type="dcterms:W3CDTF">2017-02-07T09:26:24Z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