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兰亭序赏析与实践的书法教学设计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教学对象：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毛笔书法高级班的学生 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教学课时：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一课时          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教学方法：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教授法、谈话法、讨论法、练习法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设计理念：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本课程是以学生为本，以合作探究练习为主要的学习方式，根据学生已有认知和经验的基础上进行个性化的教学，充分发挥学生的自主能动性。通过激发学生兴趣，设计悬念，有趣的动画场景等来引导学生探究学习。教学环节的设置要激发学生兴趣，从观察初探，赏析提升，最后强化练习，由浅入深，环环相扣来进行的。在书法教学中，技法练习都依赖于欣赏的支持，并且两者是相辅相成的，是相互促进，互为作用的。本课的教学设计，就是要学生体会到在书法教学的各个阶段都需“欣赏先行”这一教学原则。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学情分析：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学生已有的书法基础，毛笔书法高级的学生大部分是十三四岁的学生，掌握了正确的书写姿势，掌握了基本笔画与偏旁部首的书写技巧。该年龄阶段的学生观察比较能力已有所提高，可以做一些较细致的动作。通过多看，多比，多想，多练，让学生能积极主能地参与到教学活动中去。</w:t>
      </w:r>
    </w:p>
    <w:p>
      <w:pPr>
        <w:numPr>
          <w:numId w:val="0"/>
        </w:num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教学分析：</w:t>
      </w:r>
      <w:bookmarkStart w:id="0" w:name="_GoBack"/>
      <w:bookmarkEnd w:id="0"/>
    </w:p>
    <w:p>
      <w:pPr>
        <w:numPr>
          <w:numId w:val="0"/>
        </w:numP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 xml:space="preserve">    </w:t>
      </w:r>
    </w:p>
    <w:p>
      <w:pPr>
        <w:numPr>
          <w:numId w:val="0"/>
        </w:numPr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4"/>
          <w:lang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sz w:val="24"/>
        </w:rPr>
        <w:t>教材分析</w:t>
      </w:r>
      <w:r>
        <w:rPr>
          <w:rFonts w:hint="eastAsia" w:ascii="仿宋" w:hAnsi="仿宋" w:eastAsia="仿宋" w:cs="仿宋"/>
          <w:b w:val="0"/>
          <w:bCs w:val="0"/>
          <w:sz w:val="24"/>
          <w:lang w:eastAsia="zh-CN"/>
        </w:rPr>
        <w:t>：</w:t>
      </w:r>
    </w:p>
    <w:p>
      <w:pPr>
        <w:ind w:left="465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1.通过学生对汉字书写具有了一定的认识和了解，以颜体的基本笔画的学习来引导学习认识颜体。</w:t>
      </w:r>
      <w:r>
        <w:rPr>
          <w:rFonts w:hint="eastAsia" w:ascii="仿宋" w:hAnsi="仿宋" w:eastAsia="仿宋" w:cs="仿宋"/>
          <w:color w:val="000000"/>
          <w:sz w:val="24"/>
        </w:rPr>
        <w:t>依据《语文课程标准》中的阶段目标，积极引导，加强训练。</w:t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2.根据回顾以前学习的内容，提出问题，把学生的学习活动切入到探究中来。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（二）学生分析</w:t>
      </w:r>
    </w:p>
    <w:p>
      <w:pPr>
        <w:ind w:left="465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三年级的学生，对于汉字的书写已经有了相对的基础，进一步对颜体的书写学习，使其对书法学习的兴趣更加浓厚。三年级的</w:t>
      </w:r>
      <w:r>
        <w:rPr>
          <w:rFonts w:hint="eastAsia" w:ascii="仿宋" w:hAnsi="仿宋" w:eastAsia="仿宋" w:cs="仿宋"/>
          <w:color w:val="000000"/>
          <w:sz w:val="24"/>
        </w:rPr>
        <w:t>学生以形象思维为主，模仿能力强。因此，在这节课中我采用了“观察，讲解，示范和评价”四步教学流程进行教学。</w:t>
      </w:r>
    </w:p>
    <w:p>
      <w:pPr>
        <w:ind w:left="465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（三）教学环境分析</w:t>
      </w:r>
    </w:p>
    <w:p>
      <w:pPr>
        <w:ind w:left="465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本节课将选择多媒体教室进行教学，书法学科的特殊性，需要给学生提供一个直观形象的书写过程，有利于掌握教学中的重难点；图片信息，有利于学生提高审美情趣。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教学重难点：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教学重点：欣赏兰亭序，感受二十个“之”字之结构美和线条美。    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教学难点：学会二十个的形态各异“之”的书写要领。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教学目标：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1.赏析兰亭序，发现同字异形“之”字的点画、结构美。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2.通过临摹，掌握“之”的书写方法。 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3.养成良好的书写习惯，用“眼”来引导“手”。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教学准备：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在兰亭所拍摄的幻灯片，《王羲之》的动画片，文房四宝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教学过程：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谈话揭题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1. 看图谈感受，激发兴趣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课件展示与学生课前去兰亭风景区欣赏景点所拍摄的图片，直观感受兰亭之美。请学生讲讲当时看到了什么，有何感受，激发学生兴趣。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（设计目的：借助图片，把学生分散的注意力集中起来，带着问题看图片回忆，使学生能直观感受，表达心中所思所想，提高学生语言表达能力。）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2.回忆这些景点中让你记忆最深刻的是什么，并说出理由，采取学生自由主动回答问题的方式，根据学生回答导入课题——兰亭集序</w:t>
      </w:r>
    </w:p>
    <w:p>
      <w:pPr>
        <w:numPr>
          <w:ilvl w:val="0"/>
          <w:numId w:val="0"/>
        </w:numPr>
        <w:spacing w:line="360" w:lineRule="auto"/>
        <w:ind w:firstLine="48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（设计目的：让学生回忆比较，回答问题的方式导入课题，为整堂课的教学创设一个良好的教学情境。）</w:t>
      </w:r>
    </w:p>
    <w:p>
      <w:pPr>
        <w:numPr>
          <w:ilvl w:val="0"/>
          <w:numId w:val="0"/>
        </w:numPr>
        <w:spacing w:line="360" w:lineRule="auto"/>
        <w:ind w:firstLine="48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探究新知，欣赏《兰亭集序》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1.教师播放《王羲之》动画片，布置学生以组为单位思考问题，要求根据观看集体讨论后回答。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（1）王羲之书法作品有哪些，哪个作品被称为中国书法史上高峰之作？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（2）结合自身了解，说明《兰亭集序》的由来。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（3）你知道那些关于王羲之的故事，从中你又学到那些精神品质？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（4）通过你之前查阅的资料，我们现在看到的《兰亭集序》有哪些版本？你最喜欢哪个版本，为什么？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（设计目的：让学生通过观看动画片，自己分析并解决问题，合作讨论补充答案，可以培养学生的解决问题的能力和合作精神。）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2.展示图片，欣赏评述，小组研究</w:t>
      </w:r>
    </w:p>
    <w:p>
      <w:pPr>
        <w:numPr>
          <w:ilvl w:val="0"/>
          <w:numId w:val="0"/>
        </w:numPr>
        <w:spacing w:line="360" w:lineRule="auto"/>
        <w:ind w:firstLine="48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教师：《兰亭集序》被成为“天下第一行书”，全文共二十八行，三百二十四字。</w:t>
      </w:r>
      <w:r>
        <w:rPr>
          <w:rFonts w:hint="eastAsia" w:ascii="仿宋" w:hAnsi="仿宋" w:eastAsia="仿宋" w:cs="仿宋"/>
          <w:sz w:val="24"/>
          <w:szCs w:val="24"/>
        </w:rPr>
        <w:t>字字“飘若浮云，娇如遊龙，波谲云诡，变化无穷”，一改汉魏以来质朴稳拙的书风，开妍美流便的先河，其雄秀之气，似出天然。章法、结构、笔法都很完美，是王羲之三十三岁时的得意之作。后人评道“右军字体，古法一变。其雄秀之气，出于天然，故古今以为师法”。</w:t>
      </w:r>
    </w:p>
    <w:p>
      <w:pPr>
        <w:numPr>
          <w:ilvl w:val="0"/>
          <w:numId w:val="0"/>
        </w:numPr>
        <w:spacing w:line="360" w:lineRule="auto"/>
        <w:ind w:firstLine="48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分组讨论，派代表回答问题。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（1）《兰亭集序》的书法艺术特点有哪些？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（可以从点画写法、用笔特色、结体特点、章法特点等方面思考。）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（2）《兰亭集序》中你最喜欢哪个字，为什么？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（3）《兰亭集序》中有哪些字是同字异形的，哪个字是变化最多的？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3.出示“之”字，欣赏分析其不同点。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学生分组讨论，教师进一步总结。</w:t>
      </w:r>
    </w:p>
    <w:p>
      <w:pPr>
        <w:numPr>
          <w:ilvl w:val="0"/>
          <w:numId w:val="0"/>
        </w:numPr>
        <w:spacing w:line="360" w:lineRule="auto"/>
        <w:ind w:firstLine="48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教师：二十个“之”写法个个不同，或平稳舒展，或藏锋收敛，或端正如楷，或流利飞动，达到了多样与统一的艺术效果。在用笔上，看似无法而万物皆备。</w:t>
      </w:r>
    </w:p>
    <w:p>
      <w:pPr>
        <w:numPr>
          <w:ilvl w:val="0"/>
          <w:numId w:val="0"/>
        </w:numPr>
        <w:spacing w:line="360" w:lineRule="auto"/>
        <w:ind w:firstLine="48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尝试书写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1.教师讲解并个别“之”字示范。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2.让学生挑选最喜欢的五个“之”字，仔细观察分析，尝试练习，教师强调书写姿势并巡回辅导。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（设计目的：让学生时刻养成仔细观察后落笔的好习惯。）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评一评，比一比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1.同桌互评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同桌互评有利于让课堂气氛活跃起来，促进学生学习兴趣，学会互相帮助，互相激励，互相交流，互相启发，也学会了合作。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2.师生共同评比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挑选几张带有普遍性问题的字进行投影展示，引导学生观察与原帖作比较，找出差距，然后请学生再次书写，再次投影展示，两次作业作比较，并作点评。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（设计目的：学生书写后再来纠正，是好的作为示范，不足的成为纠正的典型，从而引起学生注意，并加以改正。）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教师总结，布置作业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1.教师总结这堂课的学习情况。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2.课后练习剩下的十五个“之”字，从本节课学的来看，“同字异形”很重要，请学生思考《兰亭集序》中另外的“同字异形”字，下节课再来欣赏学习。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1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Kozuka Mincho Pr6N H">
    <w:altName w:val="MS PMincho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Kozuka Mincho Pr6N L">
    <w:altName w:val="MS PMincho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Kozuka Mincho Pr6N R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dobe Naskh Medium">
    <w:altName w:val="DaunPenh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Adobe Hebrew">
    <w:altName w:val="Segoe Print"/>
    <w:panose1 w:val="02040503050201020203"/>
    <w:charset w:val="00"/>
    <w:family w:val="auto"/>
    <w:pitch w:val="default"/>
    <w:sig w:usb0="00000000" w:usb1="00000000" w:usb2="00000000" w:usb3="00000000" w:csb0="20000021" w:csb1="00000000"/>
  </w:font>
  <w:font w:name="Adobe Garamond Pro Bold">
    <w:altName w:val="Garamond"/>
    <w:panose1 w:val="02020702060506020403"/>
    <w:charset w:val="00"/>
    <w:family w:val="auto"/>
    <w:pitch w:val="default"/>
    <w:sig w:usb0="00000000" w:usb1="00000000" w:usb2="00000000" w:usb3="00000000" w:csb0="2000009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E03C5"/>
    <w:multiLevelType w:val="singleLevel"/>
    <w:tmpl w:val="57DE03C5"/>
    <w:lvl w:ilvl="0" w:tentative="0">
      <w:start w:val="1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40D78"/>
    <w:rsid w:val="086F33AD"/>
    <w:rsid w:val="10C308F7"/>
    <w:rsid w:val="18D949A7"/>
    <w:rsid w:val="23FC4B10"/>
    <w:rsid w:val="24246D10"/>
    <w:rsid w:val="2480352C"/>
    <w:rsid w:val="2A3E015E"/>
    <w:rsid w:val="42886479"/>
    <w:rsid w:val="49E748D3"/>
    <w:rsid w:val="4A821D53"/>
    <w:rsid w:val="4EF92D1C"/>
    <w:rsid w:val="51540D78"/>
    <w:rsid w:val="57137E71"/>
    <w:rsid w:val="5A29465E"/>
    <w:rsid w:val="5E492364"/>
    <w:rsid w:val="6D781844"/>
    <w:rsid w:val="703E05DA"/>
    <w:rsid w:val="71F544EB"/>
    <w:rsid w:val="743E6726"/>
    <w:rsid w:val="7534312E"/>
    <w:rsid w:val="770F19D9"/>
    <w:rsid w:val="7D7034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333333"/>
      <w:sz w:val="18"/>
      <w:szCs w:val="18"/>
      <w:u w:val="none"/>
    </w:rPr>
  </w:style>
  <w:style w:type="character" w:styleId="4">
    <w:name w:val="Hyperlink"/>
    <w:basedOn w:val="2"/>
    <w:qFormat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2016-09-16T05:29:00Z</dcterms:created>
  <dc:creator>Administrator</dc:creator>
  <cp:lastModifiedBy>Administrator</cp:lastModifiedBy>
  <dcterms:modified xsi:type="dcterms:W3CDTF">2016-12-21T08:26:04Z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