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84" w:rsidRDefault="00A53484" w:rsidP="00A534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32"/>
          <w:szCs w:val="32"/>
        </w:rPr>
        <w:t>杭州市小学生航空模型竞赛规则</w:t>
      </w:r>
    </w:p>
    <w:p w:rsidR="00A53484" w:rsidRDefault="00A53484" w:rsidP="00A5348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第一章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  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 xml:space="preserve"> 总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 xml:space="preserve"> 则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1.模型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（1）参加比赛的模型必须符合技术要求。将采用自审和抽查的方法审核模型，合格后做上标记，取得名次的模型将进行复审，复审不合格的成绩无效。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（2）每名参赛选手在比赛中可用2架模型。除机翼、机身和尾翼外，备用零件数量不限，并可互换（参赛选手之间不得更换），但更换后仍需符合技术要求。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（3）禁止使用金属螺旋桨。凡危及安全、妨碍比赛的模型或装置，裁判有权禁止使用。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2.竞赛方式及成绩评定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（1）比赛开始前15分钟静场、静空。同时开始检录，并核对参赛选手和模型；3次点名不到者，该轮比赛作弃权处理。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（2）每项比赛比两轮，以两轮中最好一轮成绩作为最终成绩，得分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相同看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次轮，次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轮相同以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完成时间短为优。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（3）按规定入场的助手（限学生）只限于做协助工作。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（4）以下情况该轮判为0分：声明弃权、检录点名或起飞点名未到、在比赛时间内未能起飞及其他严重犯规。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lastRenderedPageBreak/>
        <w:t>（5）比赛须按规定日程连续进行。如遇能见度差、变动场地、气象条件改变或其他原因不适宜比赛的，裁判长有权提前或推后竞赛。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（6）参赛选手应遵守纪律、服从裁判，不得影响裁判员的工作，对破坏纪律、无理取闹、弄虚作假的参赛选手或运动队，组委会可视情节予以批评、警告直至取消比赛资格的处分。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（7）不得干扰他队完成任务，如情节严重裁判有权判定该队成绩0 分。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（8）参赛选手对裁判工作有异议时，有权通过领队以口头或书面方式向大会提出；对成绩名次评定有异议时，应在该轮比赛结束后30分钟内提出。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jc w:val="center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第二章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 xml:space="preserve"> 分项规则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（一）任务类竞赛：</w:t>
      </w:r>
    </w:p>
    <w:p w:rsidR="00A53484" w:rsidRDefault="00A53484" w:rsidP="00A53484">
      <w:pPr>
        <w:pStyle w:val="a3"/>
        <w:spacing w:before="75" w:beforeAutospacing="0" w:after="75" w:afterAutospacing="0"/>
        <w:ind w:firstLine="57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科考队在</w:t>
      </w:r>
      <w:proofErr w:type="gramStart"/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某地科</w:t>
      </w:r>
      <w:proofErr w:type="gramEnd"/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考期间，突发泥石流等地质灾害，有人员受伤被困山中，灾区道路不通，需派飞行器完成灭火、侦察、运送、救援等任务。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1、四旋翼无人机制作飞行（灭火、侦察、运送）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技术要求：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（1）四旋翼无人机模型现场制作，散件组装。参与现场制作并用现场制作四旋翼飞行的成绩系数1.5，非现场制作商品机系数1。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（2）飞行控制器组委会统一提供，旋翼数量为四旋翼，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四轴机架对角电机轴距≤350MM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，动力电池电压≤11.1V，无GPS装置加装，螺旋桨直径尺寸</w:t>
      </w:r>
      <w:r>
        <w:rPr>
          <w:rFonts w:ascii="仿宋" w:eastAsia="仿宋" w:hAnsi="仿宋" w:cs="Arial" w:hint="eastAsia"/>
          <w:color w:val="000000"/>
          <w:sz w:val="29"/>
          <w:szCs w:val="29"/>
        </w:rPr>
        <w:t>≤9</w:t>
      </w:r>
      <w:r>
        <w:rPr>
          <w:rFonts w:cs="Arial" w:hint="eastAsia"/>
          <w:color w:val="000000"/>
        </w:rPr>
        <w:t>寸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。遥控器选用2.4G设备。使用存储卡形式记录侦察结果并可通过读卡器读出。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竞赛方法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1.一人</w:t>
      </w:r>
      <w:proofErr w:type="gramStart"/>
      <w:r>
        <w:rPr>
          <w:rFonts w:ascii="仿宋" w:eastAsia="仿宋" w:hAnsi="仿宋" w:cs="Arial" w:hint="eastAsia"/>
          <w:color w:val="000000"/>
          <w:sz w:val="29"/>
          <w:szCs w:val="29"/>
        </w:rPr>
        <w:t>一</w:t>
      </w:r>
      <w:proofErr w:type="gramEnd"/>
      <w:r>
        <w:rPr>
          <w:rFonts w:ascii="仿宋" w:eastAsia="仿宋" w:hAnsi="仿宋" w:cs="Arial" w:hint="eastAsia"/>
          <w:color w:val="000000"/>
          <w:sz w:val="29"/>
          <w:szCs w:val="29"/>
        </w:rPr>
        <w:t>机，自行准备安装调试的工具、接线板等设备设施。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2.选手在比赛前将飞行器拆散，拆散后必须等待裁判确认。飞行器拆散要求：通电部分之间互不连接,机架拆散。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3.选手在准备区搭建、调试四轴飞行器（时间120分钟），准备比赛器材。搭建调试过程中，选手应注意人身和财产安全，文明有序。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4.搭建结束后，选手在规定时间内</w:t>
      </w:r>
      <w:proofErr w:type="gramStart"/>
      <w:r>
        <w:rPr>
          <w:rFonts w:ascii="仿宋" w:eastAsia="仿宋" w:hAnsi="仿宋" w:cs="Arial" w:hint="eastAsia"/>
          <w:color w:val="000000"/>
          <w:sz w:val="29"/>
          <w:szCs w:val="29"/>
        </w:rPr>
        <w:t>上交四</w:t>
      </w:r>
      <w:proofErr w:type="gramEnd"/>
      <w:r>
        <w:rPr>
          <w:rFonts w:ascii="仿宋" w:eastAsia="仿宋" w:hAnsi="仿宋" w:cs="Arial" w:hint="eastAsia"/>
          <w:color w:val="000000"/>
          <w:sz w:val="29"/>
          <w:szCs w:val="29"/>
        </w:rPr>
        <w:t>轴飞行器至指定地点，按比赛顺序号（赛前随机设置）准备比赛。第一轮比赛结束</w:t>
      </w:r>
      <w:proofErr w:type="gramStart"/>
      <w:r>
        <w:rPr>
          <w:rFonts w:ascii="仿宋" w:eastAsia="仿宋" w:hAnsi="仿宋" w:cs="Arial" w:hint="eastAsia"/>
          <w:color w:val="000000"/>
          <w:sz w:val="29"/>
          <w:szCs w:val="29"/>
        </w:rPr>
        <w:t>后选手</w:t>
      </w:r>
      <w:proofErr w:type="gramEnd"/>
      <w:r>
        <w:rPr>
          <w:rFonts w:ascii="仿宋" w:eastAsia="仿宋" w:hAnsi="仿宋" w:cs="Arial" w:hint="eastAsia"/>
          <w:color w:val="000000"/>
          <w:sz w:val="29"/>
          <w:szCs w:val="29"/>
        </w:rPr>
        <w:t>可领回四轴飞行器进行调试，准备第二轮比赛。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5.根据比赛顺序，选手在指定赛场的等候区等待进场比赛，不得影响其他选手比赛。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6、裁判宣布“比赛开始”的同时，计时开始。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7、飞行过程中飞行器不得飞跃安全线，飞跃安全线立即终止该学员比赛并判定0分。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8、计时停止代表比赛结束。以下情况计时停止：a）选手完成任务；b）飞行器有零件脱落；c）裁判认为出现其他应该停止计时的情况。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成绩评定：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比赛任务分值：总分130分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在起飞框架内（1M*1M）垂直起飞至目视水平高度（20分），悬停5秒（10分） 。 正向穿越龙门（20）。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选择任务（60分）：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1、扑灭火点：利用螺旋桨风力完成10个火点灭火，每完成个火点灭火得6分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2、现场侦察：拍摄并读出围栏数据共2个，每完成一个得30分。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3、定点运送：悬挂20G重物前往定点100CM*100CM区域自行脱钩（飞行器不得落地），共4个，每完成一次得15分。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返航着陆（1M*1M），分值区域现场抽签（20、10、5、0），着陆支架跨界按低分计，着陆区域外为0分。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仿宋_GB2312" w:eastAsia="仿宋_GB2312" w:hAnsi="仿宋" w:cs="Arial" w:hint="eastAsia"/>
          <w:color w:val="000000"/>
          <w:sz w:val="29"/>
          <w:szCs w:val="29"/>
        </w:rPr>
        <w:t>成绩评定：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每次比赛进行二轮，以成绩较高一轮得分为个人竞赛成绩，成绩相同者，以二轮得分之和排列名次，如再相同，最高一轮成绩所用时间排列，用时少排前。</w:t>
      </w:r>
    </w:p>
    <w:p w:rsidR="00A53484" w:rsidRDefault="00A53484" w:rsidP="00A53484">
      <w:pPr>
        <w:pStyle w:val="a3"/>
        <w:spacing w:before="0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场地：</w:t>
      </w:r>
      <w:r>
        <w:rPr>
          <w:rFonts w:ascii="仿宋_GB2312" w:eastAsia="仿宋_GB2312" w:hAnsi="Arial" w:cs="Arial"/>
          <w:noProof/>
          <w:color w:val="000000"/>
          <w:sz w:val="29"/>
          <w:szCs w:val="29"/>
        </w:rPr>
        <w:drawing>
          <wp:inline distT="0" distB="0" distL="0" distR="0">
            <wp:extent cx="2762250" cy="1828800"/>
            <wp:effectExtent l="0" t="0" r="0" b="0"/>
            <wp:docPr id="3" name="图片 3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2、电动遥控直升机障碍赛（直升机救援）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技术要求：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模型机身长度为≤420mm,单桨双桨均可使用，不可使用多旋翼机。限用有刷直流电动机为动力，动力最大不大于370电机。电池电压不大于7.4V。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竞赛方法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（1）鼓励持证飞行，每名参赛选手每轮比赛时间为3分钟，凡超过规定比赛时间所做的动作不给分。进场后有1分钟的准备时间，1分钟后即开始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记比赛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时间。飞机起飞后非正常触地即停止该轮比赛。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（2）助手：允许1名助手入场协助悬挂被救人员，安装后需离开场地，助手不得遥控操纵模型。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（3）模型由地面垂直起飞目视高度（10分）后平飞穿过1M限高门（高1M宽2M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 xml:space="preserve"> 10分），返回飞行至救援目标平台降落（1M高度，50CM*50 CM方形平台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  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 xml:space="preserve"> 20分）。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（4）在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降落区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待飞机螺旋桨完全停止旋转后由助手将8克重的被救仿真人员物体挂载在飞机上（8克解救人员由组委会提供）。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（5）飞机顺时针进入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绕桩区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,各桩之间有限高绳限高2米。飞机绕过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第一个桩得5分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，绕过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第二个桩得15分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，后必须钻过1个直径1米的“隧道”得20分，绕过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第三个桩得5分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 xml:space="preserve">，飞往安全区着陆（1M高度，50CM*50 CM方形平台 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 xml:space="preserve"> 20分）。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（6）飞行姿态10分。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成绩评定：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每次比赛进行二轮，以成绩较高一轮得分为个人竞赛成绩，成绩相同者，以二轮得分之和排列名次，如再相同，最高一轮成绩所用时间排列，用时少排前。</w:t>
      </w:r>
    </w:p>
    <w:p w:rsidR="00A53484" w:rsidRDefault="00A53484" w:rsidP="00A53484">
      <w:pPr>
        <w:pStyle w:val="a3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05150" cy="2007685"/>
            <wp:effectExtent l="0" t="0" r="0" b="0"/>
            <wp:docPr id="2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000000"/>
        </w:rPr>
        <w:t>​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3、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电动线操纵特技模型飞机趣味赛（驱除雨云）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技术要求：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（1）模型翼展≤620mm，使用≤380型号的有刷电机，电源最大标称电压12.5V，不允许使用交流电源。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（2）模型鼓励自制，自制模型必须由学生在比赛前规定时间内（上午9:00至下午16：00含午餐时间）自己制作完成（可由1名教师指导）。地点另行通知。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（3）制作材料及工具自带，自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带材料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中机翼、机身如使用木质材料必须为单个的零件，如使用其他材料必须为未加工的原料，现场加工成零件。模型外形不得加载任何尖锐物品。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竞赛方法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（1）自点名起，包括入场时间在内，每轮比赛时间为3分钟，超过时间的动作不予评分。允许一名助手（学生）入场。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（2）模型起飞（3点方向）离地即为正式飞行，飞行中任何部分落地即为飞行结束。打击标靶气球（2组 一组11点方向 一组6点方向），气球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杆高度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分别为10厘米（50分）、20厘米（40分）、30厘米</w:t>
      </w:r>
      <w:r>
        <w:rPr>
          <w:rStyle w:val="a4"/>
          <w:rFonts w:ascii="MS Mincho" w:eastAsia="MS Mincho" w:hAnsi="MS Mincho" w:cs="MS Mincho" w:hint="eastAsia"/>
          <w:color w:val="000000"/>
          <w:sz w:val="29"/>
          <w:szCs w:val="29"/>
        </w:rPr>
        <w:t>​</w:t>
      </w:r>
      <w:r>
        <w:rPr>
          <w:rStyle w:val="a4"/>
          <w:rFonts w:ascii="仿宋" w:eastAsia="仿宋" w:hAnsi="仿宋" w:cs="仿宋" w:hint="eastAsia"/>
          <w:color w:val="000000"/>
          <w:sz w:val="29"/>
          <w:szCs w:val="29"/>
        </w:rPr>
        <w:t>（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30分），气球杆间距50CM 共2组，着陆10分。气球基座不得移动。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成绩评定：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每次比赛进行二轮，以成绩较高一轮得分为个人竞赛成绩，成绩相同者，以二轮得分之和排列名次，如再相同，最高一轮成绩所用时间排列，用时少排前。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0" cy="2533650"/>
            <wp:effectExtent l="0" t="0" r="0" b="0"/>
            <wp:docPr id="1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（二）</w:t>
      </w:r>
      <w:proofErr w:type="gramStart"/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普及类</w:t>
      </w:r>
      <w:proofErr w:type="gramEnd"/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竞赛</w:t>
      </w:r>
    </w:p>
    <w:p w:rsidR="00A53484" w:rsidRDefault="00A53484" w:rsidP="00A53484">
      <w:pPr>
        <w:pStyle w:val="a3"/>
        <w:spacing w:before="75" w:beforeAutospacing="0" w:after="75" w:afterAutospacing="0"/>
        <w:ind w:firstLine="135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1、</w:t>
      </w:r>
      <w:proofErr w:type="gramStart"/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橡</w:t>
      </w:r>
      <w:proofErr w:type="gramEnd"/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筋动力滑翔机计时赛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技术要求：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参赛飞机最大翼展≤500，采用单层机翼结构，有独立的机翼、机身、水平尾翼、垂直尾翼。飞机飞行动力来源于2g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橡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筋。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竞赛方法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（1）参赛选手在45分钟内完成模型制作、调试工作（共两架材料，一架为备机）。比赛过程中，参赛选手可以使用备机，但不得与他人调换飞机以及模型零部件（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橡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筋除外）。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（2）允许参赛选手有一名助手进入场地，助手不得代替参赛选手绕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橡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筋及放飞。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（3）模型出手即为计时开始，未到10秒允许有一次重飞。飞行过程中触地或有零件掉落即终止计时。绩。</w:t>
      </w:r>
    </w:p>
    <w:p w:rsidR="00A53484" w:rsidRDefault="00A53484" w:rsidP="00A53484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4"/>
          <w:rFonts w:ascii="仿宋" w:eastAsia="仿宋" w:hAnsi="仿宋" w:cs="Arial" w:hint="eastAsia"/>
          <w:color w:val="000000"/>
          <w:sz w:val="29"/>
          <w:szCs w:val="29"/>
        </w:rPr>
        <w:t>成绩评定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 </w:t>
      </w:r>
      <w:r>
        <w:rPr>
          <w:rStyle w:val="apple-converted-space"/>
          <w:rFonts w:ascii="仿宋_GB2312" w:eastAsia="仿宋_GB2312" w:hAnsi="Arial" w:cs="Arial" w:hint="eastAsia"/>
          <w:color w:val="000000"/>
          <w:sz w:val="29"/>
          <w:szCs w:val="29"/>
        </w:rPr>
        <w:t> </w:t>
      </w:r>
      <w:r>
        <w:rPr>
          <w:rFonts w:ascii="仿宋_GB2312" w:eastAsia="仿宋_GB2312" w:hAnsi="Arial" w:cs="Arial" w:hint="eastAsia"/>
          <w:color w:val="000000"/>
          <w:sz w:val="29"/>
          <w:szCs w:val="29"/>
        </w:rPr>
        <w:t>以飞机飞行实际留空时间最好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一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轮作为成绩，如成绩</w:t>
      </w:r>
      <w:proofErr w:type="gramStart"/>
      <w:r>
        <w:rPr>
          <w:rFonts w:ascii="仿宋_GB2312" w:eastAsia="仿宋_GB2312" w:hAnsi="Arial" w:cs="Arial" w:hint="eastAsia"/>
          <w:color w:val="000000"/>
          <w:sz w:val="29"/>
          <w:szCs w:val="29"/>
        </w:rPr>
        <w:t>相同以</w:t>
      </w:r>
      <w:proofErr w:type="gramEnd"/>
      <w:r>
        <w:rPr>
          <w:rFonts w:ascii="仿宋_GB2312" w:eastAsia="仿宋_GB2312" w:hAnsi="Arial" w:cs="Arial" w:hint="eastAsia"/>
          <w:color w:val="000000"/>
          <w:sz w:val="29"/>
          <w:szCs w:val="29"/>
        </w:rPr>
        <w:t>其他一轮的时间作为评定成绩。</w:t>
      </w:r>
    </w:p>
    <w:p w:rsidR="00A53484" w:rsidRDefault="00A53484" w:rsidP="00A5348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A53484" w:rsidRDefault="00A53484" w:rsidP="00A5348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A53484" w:rsidRDefault="00A53484" w:rsidP="00A5348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A53484" w:rsidRDefault="00A53484" w:rsidP="00A5348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A53484" w:rsidRDefault="00A53484" w:rsidP="00A5348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A53484" w:rsidRDefault="00A53484" w:rsidP="00A5348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29"/>
          <w:szCs w:val="29"/>
        </w:rPr>
        <w:t> </w:t>
      </w:r>
    </w:p>
    <w:p w:rsidR="00DF6216" w:rsidRPr="00A53484" w:rsidRDefault="00DF6216"/>
    <w:sectPr w:rsidR="00DF6216" w:rsidRPr="00A5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84"/>
    <w:rsid w:val="000154E3"/>
    <w:rsid w:val="00026E84"/>
    <w:rsid w:val="00032B4C"/>
    <w:rsid w:val="000404BC"/>
    <w:rsid w:val="000437E7"/>
    <w:rsid w:val="000A0E8A"/>
    <w:rsid w:val="000A3DC6"/>
    <w:rsid w:val="000A45EE"/>
    <w:rsid w:val="000B4C89"/>
    <w:rsid w:val="000C17F9"/>
    <w:rsid w:val="000C656B"/>
    <w:rsid w:val="000C739B"/>
    <w:rsid w:val="000D0E4C"/>
    <w:rsid w:val="000D3CE5"/>
    <w:rsid w:val="000D70C5"/>
    <w:rsid w:val="000F0D9C"/>
    <w:rsid w:val="000F2288"/>
    <w:rsid w:val="00101B85"/>
    <w:rsid w:val="0010384F"/>
    <w:rsid w:val="00103B5B"/>
    <w:rsid w:val="00114F43"/>
    <w:rsid w:val="00117CD3"/>
    <w:rsid w:val="001209D9"/>
    <w:rsid w:val="00131CFA"/>
    <w:rsid w:val="00132CFD"/>
    <w:rsid w:val="00134694"/>
    <w:rsid w:val="00135428"/>
    <w:rsid w:val="001600F9"/>
    <w:rsid w:val="00160111"/>
    <w:rsid w:val="00170E0F"/>
    <w:rsid w:val="0018084D"/>
    <w:rsid w:val="00182AEE"/>
    <w:rsid w:val="00184609"/>
    <w:rsid w:val="001A1792"/>
    <w:rsid w:val="001B7FEA"/>
    <w:rsid w:val="001C4CC2"/>
    <w:rsid w:val="001D02D1"/>
    <w:rsid w:val="001D27DA"/>
    <w:rsid w:val="001D5A4C"/>
    <w:rsid w:val="001E5C38"/>
    <w:rsid w:val="001F2A1D"/>
    <w:rsid w:val="00214D39"/>
    <w:rsid w:val="00214E5A"/>
    <w:rsid w:val="00214E97"/>
    <w:rsid w:val="00217C12"/>
    <w:rsid w:val="00226B4B"/>
    <w:rsid w:val="00227D6E"/>
    <w:rsid w:val="00233667"/>
    <w:rsid w:val="00241C78"/>
    <w:rsid w:val="00250360"/>
    <w:rsid w:val="00265AA7"/>
    <w:rsid w:val="00273021"/>
    <w:rsid w:val="00276331"/>
    <w:rsid w:val="002804C1"/>
    <w:rsid w:val="002937AC"/>
    <w:rsid w:val="00295B6A"/>
    <w:rsid w:val="002A5AA6"/>
    <w:rsid w:val="002C38EE"/>
    <w:rsid w:val="002D3B46"/>
    <w:rsid w:val="002D50D1"/>
    <w:rsid w:val="002F6924"/>
    <w:rsid w:val="002F7B0A"/>
    <w:rsid w:val="003052B1"/>
    <w:rsid w:val="003211EE"/>
    <w:rsid w:val="0036637D"/>
    <w:rsid w:val="003B0715"/>
    <w:rsid w:val="003B1CEA"/>
    <w:rsid w:val="003B3F10"/>
    <w:rsid w:val="003B5FF4"/>
    <w:rsid w:val="003D4E70"/>
    <w:rsid w:val="003D6F61"/>
    <w:rsid w:val="00411B42"/>
    <w:rsid w:val="00412E2F"/>
    <w:rsid w:val="00422E97"/>
    <w:rsid w:val="00471472"/>
    <w:rsid w:val="0047156D"/>
    <w:rsid w:val="00474E36"/>
    <w:rsid w:val="004A12E8"/>
    <w:rsid w:val="004B425C"/>
    <w:rsid w:val="004C3797"/>
    <w:rsid w:val="004E756E"/>
    <w:rsid w:val="004F25E8"/>
    <w:rsid w:val="004F6791"/>
    <w:rsid w:val="005037B0"/>
    <w:rsid w:val="00543053"/>
    <w:rsid w:val="0054451F"/>
    <w:rsid w:val="00546E1A"/>
    <w:rsid w:val="00565E37"/>
    <w:rsid w:val="00571959"/>
    <w:rsid w:val="005719BE"/>
    <w:rsid w:val="005745DD"/>
    <w:rsid w:val="00575F89"/>
    <w:rsid w:val="0059212B"/>
    <w:rsid w:val="005A17CB"/>
    <w:rsid w:val="005B719F"/>
    <w:rsid w:val="006255EA"/>
    <w:rsid w:val="00645379"/>
    <w:rsid w:val="00646B97"/>
    <w:rsid w:val="006656D8"/>
    <w:rsid w:val="00666842"/>
    <w:rsid w:val="0066686E"/>
    <w:rsid w:val="00670689"/>
    <w:rsid w:val="006740C8"/>
    <w:rsid w:val="0068053E"/>
    <w:rsid w:val="00687A93"/>
    <w:rsid w:val="006A7047"/>
    <w:rsid w:val="006B0380"/>
    <w:rsid w:val="006C40F4"/>
    <w:rsid w:val="006D0DC9"/>
    <w:rsid w:val="006D15DD"/>
    <w:rsid w:val="006E2AF6"/>
    <w:rsid w:val="006E3E77"/>
    <w:rsid w:val="006E4286"/>
    <w:rsid w:val="006F35A1"/>
    <w:rsid w:val="00705AF6"/>
    <w:rsid w:val="00721FD9"/>
    <w:rsid w:val="00763AF3"/>
    <w:rsid w:val="007648C3"/>
    <w:rsid w:val="00781F8F"/>
    <w:rsid w:val="00792356"/>
    <w:rsid w:val="0079307D"/>
    <w:rsid w:val="007A3DC0"/>
    <w:rsid w:val="007B0186"/>
    <w:rsid w:val="007B63E1"/>
    <w:rsid w:val="007C7B68"/>
    <w:rsid w:val="007D0C96"/>
    <w:rsid w:val="007F1584"/>
    <w:rsid w:val="007F4C37"/>
    <w:rsid w:val="008177ED"/>
    <w:rsid w:val="00821906"/>
    <w:rsid w:val="00853043"/>
    <w:rsid w:val="00863914"/>
    <w:rsid w:val="0086718D"/>
    <w:rsid w:val="00867A89"/>
    <w:rsid w:val="0087015F"/>
    <w:rsid w:val="00871F6B"/>
    <w:rsid w:val="008725A7"/>
    <w:rsid w:val="00874930"/>
    <w:rsid w:val="008809ED"/>
    <w:rsid w:val="0089021E"/>
    <w:rsid w:val="008975FB"/>
    <w:rsid w:val="008A600C"/>
    <w:rsid w:val="008B44EC"/>
    <w:rsid w:val="008B4C9E"/>
    <w:rsid w:val="008B5792"/>
    <w:rsid w:val="008C4B11"/>
    <w:rsid w:val="008D2566"/>
    <w:rsid w:val="008D6CDB"/>
    <w:rsid w:val="008D7818"/>
    <w:rsid w:val="008E48DF"/>
    <w:rsid w:val="008E512F"/>
    <w:rsid w:val="008E6136"/>
    <w:rsid w:val="008F4700"/>
    <w:rsid w:val="00902971"/>
    <w:rsid w:val="00905064"/>
    <w:rsid w:val="00920A91"/>
    <w:rsid w:val="00926197"/>
    <w:rsid w:val="00952690"/>
    <w:rsid w:val="00954CC2"/>
    <w:rsid w:val="00973EDA"/>
    <w:rsid w:val="009743CE"/>
    <w:rsid w:val="00981709"/>
    <w:rsid w:val="00997E85"/>
    <w:rsid w:val="009B69A3"/>
    <w:rsid w:val="009C3093"/>
    <w:rsid w:val="009C7576"/>
    <w:rsid w:val="009D06A2"/>
    <w:rsid w:val="009D3D0D"/>
    <w:rsid w:val="009F0756"/>
    <w:rsid w:val="00A14AA1"/>
    <w:rsid w:val="00A34A81"/>
    <w:rsid w:val="00A37330"/>
    <w:rsid w:val="00A4028D"/>
    <w:rsid w:val="00A4488D"/>
    <w:rsid w:val="00A52CC7"/>
    <w:rsid w:val="00A53186"/>
    <w:rsid w:val="00A53484"/>
    <w:rsid w:val="00A53D30"/>
    <w:rsid w:val="00A62467"/>
    <w:rsid w:val="00A65CB5"/>
    <w:rsid w:val="00A71038"/>
    <w:rsid w:val="00A73E52"/>
    <w:rsid w:val="00A76BCD"/>
    <w:rsid w:val="00AA1B58"/>
    <w:rsid w:val="00AB200A"/>
    <w:rsid w:val="00AE3EA0"/>
    <w:rsid w:val="00AE661F"/>
    <w:rsid w:val="00AE7B93"/>
    <w:rsid w:val="00B051BB"/>
    <w:rsid w:val="00B06664"/>
    <w:rsid w:val="00B17E4A"/>
    <w:rsid w:val="00B214FF"/>
    <w:rsid w:val="00B238EE"/>
    <w:rsid w:val="00B406ED"/>
    <w:rsid w:val="00B53F61"/>
    <w:rsid w:val="00BA0CAC"/>
    <w:rsid w:val="00BC1D85"/>
    <w:rsid w:val="00BD26DC"/>
    <w:rsid w:val="00BD4425"/>
    <w:rsid w:val="00BD660E"/>
    <w:rsid w:val="00BE0AD5"/>
    <w:rsid w:val="00BE3D87"/>
    <w:rsid w:val="00C028BE"/>
    <w:rsid w:val="00C0719F"/>
    <w:rsid w:val="00C27258"/>
    <w:rsid w:val="00C3435E"/>
    <w:rsid w:val="00C42117"/>
    <w:rsid w:val="00C47D05"/>
    <w:rsid w:val="00C51A4E"/>
    <w:rsid w:val="00C626F8"/>
    <w:rsid w:val="00C818A0"/>
    <w:rsid w:val="00C83637"/>
    <w:rsid w:val="00CA0006"/>
    <w:rsid w:val="00CA2B58"/>
    <w:rsid w:val="00CA66E6"/>
    <w:rsid w:val="00CB7C1D"/>
    <w:rsid w:val="00CC2DC1"/>
    <w:rsid w:val="00CC7A97"/>
    <w:rsid w:val="00CD0E11"/>
    <w:rsid w:val="00CD120F"/>
    <w:rsid w:val="00CD7763"/>
    <w:rsid w:val="00CF084D"/>
    <w:rsid w:val="00D003FE"/>
    <w:rsid w:val="00D11A0B"/>
    <w:rsid w:val="00D22589"/>
    <w:rsid w:val="00D30C80"/>
    <w:rsid w:val="00D32877"/>
    <w:rsid w:val="00D32E14"/>
    <w:rsid w:val="00D52B6B"/>
    <w:rsid w:val="00D54485"/>
    <w:rsid w:val="00D63353"/>
    <w:rsid w:val="00D6677E"/>
    <w:rsid w:val="00D7235A"/>
    <w:rsid w:val="00D756AA"/>
    <w:rsid w:val="00D76833"/>
    <w:rsid w:val="00D827F5"/>
    <w:rsid w:val="00D82939"/>
    <w:rsid w:val="00D861FC"/>
    <w:rsid w:val="00D87048"/>
    <w:rsid w:val="00D917D8"/>
    <w:rsid w:val="00D95B93"/>
    <w:rsid w:val="00DA75F2"/>
    <w:rsid w:val="00DB6317"/>
    <w:rsid w:val="00DC723B"/>
    <w:rsid w:val="00DE49FF"/>
    <w:rsid w:val="00DF6216"/>
    <w:rsid w:val="00E03140"/>
    <w:rsid w:val="00E06C1B"/>
    <w:rsid w:val="00E1342E"/>
    <w:rsid w:val="00E26DE1"/>
    <w:rsid w:val="00E334E5"/>
    <w:rsid w:val="00E35FCB"/>
    <w:rsid w:val="00E44957"/>
    <w:rsid w:val="00E44BAF"/>
    <w:rsid w:val="00E5670B"/>
    <w:rsid w:val="00E66B29"/>
    <w:rsid w:val="00E673B7"/>
    <w:rsid w:val="00E73139"/>
    <w:rsid w:val="00E76BC9"/>
    <w:rsid w:val="00E8169C"/>
    <w:rsid w:val="00EB5DB7"/>
    <w:rsid w:val="00EC22A6"/>
    <w:rsid w:val="00EC78E6"/>
    <w:rsid w:val="00ED2224"/>
    <w:rsid w:val="00ED50CF"/>
    <w:rsid w:val="00F00849"/>
    <w:rsid w:val="00F03EE4"/>
    <w:rsid w:val="00F14183"/>
    <w:rsid w:val="00F21FDE"/>
    <w:rsid w:val="00F23B87"/>
    <w:rsid w:val="00F314B3"/>
    <w:rsid w:val="00F32E15"/>
    <w:rsid w:val="00F54653"/>
    <w:rsid w:val="00F548C1"/>
    <w:rsid w:val="00F62B44"/>
    <w:rsid w:val="00F847A8"/>
    <w:rsid w:val="00F9384B"/>
    <w:rsid w:val="00FA4161"/>
    <w:rsid w:val="00FB2E55"/>
    <w:rsid w:val="00FB794B"/>
    <w:rsid w:val="00FD3D61"/>
    <w:rsid w:val="00FD492C"/>
    <w:rsid w:val="00FF1883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3484"/>
    <w:rPr>
      <w:b/>
      <w:bCs/>
    </w:rPr>
  </w:style>
  <w:style w:type="character" w:customStyle="1" w:styleId="apple-converted-space">
    <w:name w:val="apple-converted-space"/>
    <w:basedOn w:val="a0"/>
    <w:rsid w:val="00A53484"/>
  </w:style>
  <w:style w:type="paragraph" w:styleId="a5">
    <w:name w:val="List Paragraph"/>
    <w:basedOn w:val="a"/>
    <w:uiPriority w:val="34"/>
    <w:qFormat/>
    <w:rsid w:val="00A5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5348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534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3484"/>
    <w:rPr>
      <w:b/>
      <w:bCs/>
    </w:rPr>
  </w:style>
  <w:style w:type="character" w:customStyle="1" w:styleId="apple-converted-space">
    <w:name w:val="apple-converted-space"/>
    <w:basedOn w:val="a0"/>
    <w:rsid w:val="00A53484"/>
  </w:style>
  <w:style w:type="paragraph" w:styleId="a5">
    <w:name w:val="List Paragraph"/>
    <w:basedOn w:val="a"/>
    <w:uiPriority w:val="34"/>
    <w:qFormat/>
    <w:rsid w:val="00A53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5348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53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张建华</dc:creator>
  <cp:lastModifiedBy>张建华</cp:lastModifiedBy>
  <cp:revision>1</cp:revision>
  <dcterms:created xsi:type="dcterms:W3CDTF">2016-09-29T07:43:00Z</dcterms:created>
  <dcterms:modified xsi:type="dcterms:W3CDTF">2016-09-29T07:43:00Z</dcterms:modified>
</cp:coreProperties>
</file>