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2E" w:rsidRDefault="009A382E" w:rsidP="009A382E">
      <w:pPr>
        <w:spacing w:line="360" w:lineRule="exact"/>
        <w:rPr>
          <w:rFonts w:ascii="仿宋" w:eastAsia="仿宋" w:hAnsi="仿宋"/>
          <w:bCs/>
          <w:spacing w:val="-16"/>
          <w:position w:val="1"/>
          <w:sz w:val="30"/>
          <w:szCs w:val="30"/>
        </w:rPr>
      </w:pPr>
      <w:r w:rsidRPr="00C87F98">
        <w:rPr>
          <w:rFonts w:ascii="仿宋" w:eastAsia="仿宋" w:hAnsi="仿宋" w:hint="eastAsia"/>
          <w:bCs/>
          <w:spacing w:val="-16"/>
          <w:position w:val="1"/>
          <w:sz w:val="30"/>
          <w:szCs w:val="30"/>
        </w:rPr>
        <w:t xml:space="preserve">附件1： </w:t>
      </w:r>
    </w:p>
    <w:p w:rsidR="009A382E" w:rsidRPr="005623CC" w:rsidRDefault="009A382E" w:rsidP="009A382E">
      <w:pPr>
        <w:spacing w:line="500" w:lineRule="exact"/>
        <w:jc w:val="center"/>
        <w:rPr>
          <w:rFonts w:ascii="华文中宋" w:eastAsia="华文中宋" w:hAnsi="华文中宋"/>
          <w:bCs/>
          <w:spacing w:val="-16"/>
          <w:position w:val="1"/>
          <w:sz w:val="36"/>
          <w:szCs w:val="36"/>
        </w:rPr>
      </w:pPr>
      <w:r w:rsidRPr="005623CC">
        <w:rPr>
          <w:rFonts w:ascii="黑体" w:eastAsia="黑体" w:hAnsi="华文中宋" w:hint="eastAsia"/>
          <w:bCs/>
          <w:spacing w:val="-16"/>
          <w:position w:val="1"/>
          <w:sz w:val="36"/>
          <w:szCs w:val="36"/>
        </w:rPr>
        <w:t>2016年度华东校外教育学术</w:t>
      </w:r>
      <w:r>
        <w:rPr>
          <w:rFonts w:ascii="黑体" w:eastAsia="黑体" w:hAnsi="华文中宋" w:hint="eastAsia"/>
          <w:bCs/>
          <w:spacing w:val="-16"/>
          <w:position w:val="1"/>
          <w:sz w:val="36"/>
          <w:szCs w:val="36"/>
        </w:rPr>
        <w:t>研讨</w:t>
      </w:r>
    </w:p>
    <w:p w:rsidR="009A382E" w:rsidRPr="005623CC" w:rsidRDefault="009A382E" w:rsidP="009A382E">
      <w:pPr>
        <w:spacing w:line="500" w:lineRule="exact"/>
        <w:jc w:val="center"/>
        <w:rPr>
          <w:rFonts w:ascii="华文中宋" w:eastAsia="华文中宋" w:hAnsi="华文中宋"/>
          <w:bCs/>
          <w:spacing w:val="-16"/>
          <w:position w:val="1"/>
          <w:sz w:val="36"/>
          <w:szCs w:val="36"/>
        </w:rPr>
      </w:pPr>
      <w:r w:rsidRPr="005623CC">
        <w:rPr>
          <w:rFonts w:ascii="华文中宋" w:eastAsia="华文中宋" w:hAnsi="华文中宋" w:hint="eastAsia"/>
          <w:bCs/>
          <w:spacing w:val="-16"/>
          <w:position w:val="1"/>
          <w:sz w:val="36"/>
          <w:szCs w:val="36"/>
        </w:rPr>
        <w:t>暨基于核心素养的校外课程建设</w:t>
      </w:r>
    </w:p>
    <w:p w:rsidR="009A382E" w:rsidRPr="005623CC" w:rsidRDefault="009A382E" w:rsidP="009A382E">
      <w:pPr>
        <w:spacing w:line="500" w:lineRule="exact"/>
        <w:jc w:val="center"/>
        <w:rPr>
          <w:rFonts w:ascii="华文中宋" w:eastAsia="华文中宋" w:hAnsi="华文中宋"/>
          <w:bCs/>
          <w:spacing w:val="-16"/>
          <w:position w:val="1"/>
          <w:sz w:val="36"/>
          <w:szCs w:val="36"/>
        </w:rPr>
      </w:pPr>
      <w:r w:rsidRPr="005623CC">
        <w:rPr>
          <w:rFonts w:ascii="华文中宋" w:eastAsia="华文中宋" w:hAnsi="华文中宋" w:hint="eastAsia"/>
          <w:bCs/>
          <w:spacing w:val="-16"/>
          <w:position w:val="1"/>
          <w:sz w:val="36"/>
          <w:szCs w:val="36"/>
        </w:rPr>
        <w:t>研修活动日程安排（草案）</w:t>
      </w:r>
    </w:p>
    <w:p w:rsidR="009A382E" w:rsidRPr="005623CC" w:rsidRDefault="009A382E" w:rsidP="009A382E">
      <w:pPr>
        <w:spacing w:line="500" w:lineRule="exact"/>
        <w:jc w:val="center"/>
        <w:rPr>
          <w:rFonts w:ascii="华文中宋" w:eastAsia="华文中宋" w:hAnsi="华文中宋"/>
          <w:bCs/>
          <w:spacing w:val="-16"/>
          <w:position w:val="1"/>
          <w:sz w:val="36"/>
          <w:szCs w:val="36"/>
        </w:rPr>
      </w:pPr>
    </w:p>
    <w:tbl>
      <w:tblPr>
        <w:tblW w:w="930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892"/>
        <w:gridCol w:w="3917"/>
      </w:tblGrid>
      <w:tr w:rsidR="009A382E" w:rsidRPr="005623CC" w:rsidTr="00F66965">
        <w:trPr>
          <w:jc w:val="center"/>
        </w:trPr>
        <w:tc>
          <w:tcPr>
            <w:tcW w:w="2495" w:type="dxa"/>
            <w:tcBorders>
              <w:top w:val="single" w:sz="12" w:space="0" w:color="auto"/>
              <w:left w:val="single" w:sz="12" w:space="0" w:color="auto"/>
            </w:tcBorders>
          </w:tcPr>
          <w:p w:rsidR="009A382E" w:rsidRPr="005623CC" w:rsidRDefault="009A382E" w:rsidP="00F66965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623CC">
              <w:rPr>
                <w:rFonts w:ascii="黑体" w:eastAsia="黑体" w:hAnsi="黑体" w:hint="eastAsia"/>
                <w:sz w:val="30"/>
                <w:szCs w:val="30"/>
              </w:rPr>
              <w:t>日期</w: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9A382E" w:rsidRPr="005623CC" w:rsidRDefault="009A382E" w:rsidP="00F66965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623CC">
              <w:rPr>
                <w:rFonts w:ascii="黑体" w:eastAsia="黑体" w:hAnsi="黑体" w:hint="eastAsia"/>
                <w:sz w:val="30"/>
                <w:szCs w:val="30"/>
              </w:rPr>
              <w:t>上午</w:t>
            </w:r>
          </w:p>
        </w:tc>
        <w:tc>
          <w:tcPr>
            <w:tcW w:w="3917" w:type="dxa"/>
            <w:tcBorders>
              <w:top w:val="single" w:sz="12" w:space="0" w:color="auto"/>
            </w:tcBorders>
          </w:tcPr>
          <w:p w:rsidR="009A382E" w:rsidRPr="005623CC" w:rsidRDefault="009A382E" w:rsidP="00F66965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623CC">
              <w:rPr>
                <w:rFonts w:ascii="黑体" w:eastAsia="黑体" w:hAnsi="黑体" w:hint="eastAsia"/>
                <w:sz w:val="30"/>
                <w:szCs w:val="30"/>
              </w:rPr>
              <w:t>下午</w:t>
            </w:r>
          </w:p>
        </w:tc>
      </w:tr>
      <w:tr w:rsidR="009A382E" w:rsidRPr="005623CC" w:rsidTr="00F66965">
        <w:trPr>
          <w:jc w:val="center"/>
        </w:trPr>
        <w:tc>
          <w:tcPr>
            <w:tcW w:w="2495" w:type="dxa"/>
            <w:tcBorders>
              <w:left w:val="single" w:sz="12" w:space="0" w:color="auto"/>
            </w:tcBorders>
            <w:vAlign w:val="center"/>
          </w:tcPr>
          <w:p w:rsidR="009A382E" w:rsidRPr="005623CC" w:rsidRDefault="009A382E" w:rsidP="00F6696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11月7日</w:t>
            </w:r>
          </w:p>
          <w:p w:rsidR="009A382E" w:rsidRPr="005623CC" w:rsidRDefault="009A382E" w:rsidP="00F6696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（星期一）</w:t>
            </w:r>
          </w:p>
        </w:tc>
        <w:tc>
          <w:tcPr>
            <w:tcW w:w="2892" w:type="dxa"/>
            <w:vAlign w:val="center"/>
          </w:tcPr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:rsidR="009A382E" w:rsidRPr="005623CC" w:rsidRDefault="009A382E" w:rsidP="00F66965">
            <w:pPr>
              <w:spacing w:line="400" w:lineRule="exact"/>
              <w:ind w:left="-49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13:30开始报到</w:t>
            </w:r>
          </w:p>
          <w:p w:rsidR="009A382E" w:rsidRPr="005623CC" w:rsidRDefault="009A382E" w:rsidP="00F66965">
            <w:pPr>
              <w:spacing w:line="400" w:lineRule="exact"/>
              <w:ind w:left="-49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15:3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华东地区校外教育单位负责人（扩大）工作研讨：年度学术工作汇报交流；华东研发中心科研信息发布</w:t>
            </w:r>
          </w:p>
        </w:tc>
      </w:tr>
      <w:tr w:rsidR="009A382E" w:rsidRPr="005623CC" w:rsidTr="00F66965">
        <w:trPr>
          <w:jc w:val="center"/>
        </w:trPr>
        <w:tc>
          <w:tcPr>
            <w:tcW w:w="2495" w:type="dxa"/>
            <w:tcBorders>
              <w:left w:val="single" w:sz="12" w:space="0" w:color="auto"/>
            </w:tcBorders>
            <w:vAlign w:val="center"/>
          </w:tcPr>
          <w:p w:rsidR="009A382E" w:rsidRPr="005623CC" w:rsidRDefault="009A382E" w:rsidP="00F6696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11月8日</w:t>
            </w:r>
          </w:p>
          <w:p w:rsidR="009A382E" w:rsidRPr="005623CC" w:rsidRDefault="009A382E" w:rsidP="00F6696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（星期二）</w:t>
            </w:r>
          </w:p>
        </w:tc>
        <w:tc>
          <w:tcPr>
            <w:tcW w:w="2892" w:type="dxa"/>
            <w:vAlign w:val="center"/>
          </w:tcPr>
          <w:p w:rsidR="009A382E" w:rsidRPr="005623CC" w:rsidRDefault="009A382E" w:rsidP="00F66965">
            <w:pPr>
              <w:spacing w:line="400" w:lineRule="exact"/>
              <w:ind w:left="-49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1、华东校外学术工作信息发布</w:t>
            </w:r>
          </w:p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2、</w:t>
            </w:r>
            <w:r w:rsidRPr="005623CC">
              <w:rPr>
                <w:rFonts w:ascii="仿宋_GB2312" w:eastAsia="仿宋_GB2312" w:hAnsi="宋体"/>
                <w:sz w:val="28"/>
                <w:szCs w:val="28"/>
              </w:rPr>
              <w:t>华东校外教育贡献奖获得者访谈</w:t>
            </w:r>
          </w:p>
        </w:tc>
        <w:tc>
          <w:tcPr>
            <w:tcW w:w="3917" w:type="dxa"/>
            <w:vAlign w:val="center"/>
          </w:tcPr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专家主旨讲座：</w:t>
            </w:r>
          </w:p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/>
                <w:sz w:val="28"/>
                <w:szCs w:val="28"/>
              </w:rPr>
              <w:t>核心素养与</w:t>
            </w:r>
            <w:r>
              <w:rPr>
                <w:rFonts w:ascii="仿宋_GB2312" w:eastAsia="仿宋_GB2312" w:hAnsi="宋体"/>
                <w:sz w:val="28"/>
                <w:szCs w:val="28"/>
              </w:rPr>
              <w:t>校外教育</w:t>
            </w:r>
          </w:p>
        </w:tc>
      </w:tr>
      <w:tr w:rsidR="009A382E" w:rsidRPr="005623CC" w:rsidTr="00F66965">
        <w:trPr>
          <w:jc w:val="center"/>
        </w:trPr>
        <w:tc>
          <w:tcPr>
            <w:tcW w:w="2495" w:type="dxa"/>
            <w:tcBorders>
              <w:left w:val="single" w:sz="12" w:space="0" w:color="auto"/>
            </w:tcBorders>
            <w:vAlign w:val="center"/>
          </w:tcPr>
          <w:p w:rsidR="009A382E" w:rsidRPr="005623CC" w:rsidRDefault="009A382E" w:rsidP="00F6696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11月9日</w:t>
            </w:r>
          </w:p>
          <w:p w:rsidR="009A382E" w:rsidRPr="005623CC" w:rsidRDefault="009A382E" w:rsidP="00F6696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（星期三）</w:t>
            </w:r>
          </w:p>
        </w:tc>
        <w:tc>
          <w:tcPr>
            <w:tcW w:w="2892" w:type="dxa"/>
            <w:vAlign w:val="center"/>
          </w:tcPr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/>
                <w:sz w:val="28"/>
                <w:szCs w:val="28"/>
              </w:rPr>
              <w:t>名师讲坛：</w:t>
            </w:r>
          </w:p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核心素养的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  <w:r w:rsidRPr="005623CC">
              <w:rPr>
                <w:rFonts w:ascii="仿宋_GB2312" w:eastAsia="仿宋_GB2312" w:hAnsi="宋体"/>
                <w:sz w:val="28"/>
                <w:szCs w:val="28"/>
              </w:rPr>
              <w:t>意义及其培育</w:t>
            </w:r>
          </w:p>
        </w:tc>
        <w:tc>
          <w:tcPr>
            <w:tcW w:w="3917" w:type="dxa"/>
            <w:vAlign w:val="center"/>
          </w:tcPr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华东校外重点课题“少年宫教育课程建设研究”课程成果分享研讨</w:t>
            </w:r>
          </w:p>
        </w:tc>
      </w:tr>
      <w:tr w:rsidR="009A382E" w:rsidRPr="005623CC" w:rsidTr="00F66965">
        <w:trPr>
          <w:jc w:val="center"/>
        </w:trPr>
        <w:tc>
          <w:tcPr>
            <w:tcW w:w="2495" w:type="dxa"/>
            <w:tcBorders>
              <w:left w:val="single" w:sz="12" w:space="0" w:color="auto"/>
            </w:tcBorders>
            <w:vAlign w:val="center"/>
          </w:tcPr>
          <w:p w:rsidR="009A382E" w:rsidRPr="005623CC" w:rsidRDefault="009A382E" w:rsidP="00F6696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11月10日</w:t>
            </w:r>
          </w:p>
          <w:p w:rsidR="009A382E" w:rsidRPr="005623CC" w:rsidRDefault="009A382E" w:rsidP="00F6696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（星期四）</w:t>
            </w:r>
          </w:p>
        </w:tc>
        <w:tc>
          <w:tcPr>
            <w:tcW w:w="2892" w:type="dxa"/>
            <w:vAlign w:val="center"/>
          </w:tcPr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福建省校外教育系统成果展示</w:t>
            </w:r>
          </w:p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1、课程建设分论坛：</w:t>
            </w:r>
          </w:p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课程规划管理论坛;户外、营地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及假日活动</w:t>
            </w: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课程论坛;美术创意课程设计论坛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；器乐</w:t>
            </w: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课程设计论坛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；机器人课程设计</w:t>
            </w: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论坛</w:t>
            </w:r>
          </w:p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2、研修成果交流</w:t>
            </w:r>
          </w:p>
        </w:tc>
        <w:bookmarkStart w:id="0" w:name="_GoBack"/>
        <w:bookmarkEnd w:id="0"/>
      </w:tr>
      <w:tr w:rsidR="009A382E" w:rsidRPr="005623CC" w:rsidTr="00F66965">
        <w:trPr>
          <w:jc w:val="center"/>
        </w:trPr>
        <w:tc>
          <w:tcPr>
            <w:tcW w:w="2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382E" w:rsidRPr="005623CC" w:rsidRDefault="009A382E" w:rsidP="00F6696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11月11日</w:t>
            </w:r>
          </w:p>
          <w:p w:rsidR="009A382E" w:rsidRPr="005623CC" w:rsidRDefault="009A382E" w:rsidP="00F6696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（星期五）</w:t>
            </w:r>
          </w:p>
        </w:tc>
        <w:tc>
          <w:tcPr>
            <w:tcW w:w="2892" w:type="dxa"/>
            <w:tcBorders>
              <w:bottom w:val="single" w:sz="12" w:space="0" w:color="auto"/>
            </w:tcBorders>
            <w:vAlign w:val="center"/>
          </w:tcPr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/>
                <w:sz w:val="28"/>
                <w:szCs w:val="28"/>
              </w:rPr>
              <w:t>研修总结、答疑</w:t>
            </w:r>
          </w:p>
        </w:tc>
        <w:tc>
          <w:tcPr>
            <w:tcW w:w="3917" w:type="dxa"/>
            <w:tcBorders>
              <w:bottom w:val="single" w:sz="12" w:space="0" w:color="auto"/>
            </w:tcBorders>
            <w:vAlign w:val="center"/>
          </w:tcPr>
          <w:p w:rsidR="009A382E" w:rsidRPr="005623CC" w:rsidRDefault="009A382E" w:rsidP="00F6696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返程</w:t>
            </w:r>
          </w:p>
        </w:tc>
      </w:tr>
    </w:tbl>
    <w:p w:rsidR="009A382E" w:rsidRDefault="009A382E" w:rsidP="009A382E">
      <w:pPr>
        <w:spacing w:line="3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注：日程安排以实际为准</w:t>
      </w:r>
    </w:p>
    <w:p w:rsidR="009A382E" w:rsidRDefault="009A382E" w:rsidP="009A382E">
      <w:pPr>
        <w:widowControl/>
        <w:jc w:val="left"/>
        <w:rPr>
          <w:rFonts w:ascii="仿宋" w:eastAsia="仿宋" w:hAnsi="仿宋" w:hint="eastAsia"/>
          <w:sz w:val="30"/>
          <w:szCs w:val="30"/>
        </w:rPr>
      </w:pPr>
    </w:p>
    <w:p w:rsidR="009A382E" w:rsidRDefault="009A382E" w:rsidP="009A382E">
      <w:pPr>
        <w:pStyle w:val="p0"/>
        <w:snapToGrid w:val="0"/>
        <w:spacing w:before="0" w:beforeAutospacing="0" w:after="150" w:afterAutospacing="0" w:line="360" w:lineRule="atLeast"/>
        <w:ind w:left="300" w:right="300" w:firstLine="643"/>
        <w:jc w:val="center"/>
        <w:rPr>
          <w:rFonts w:ascii="黑体" w:eastAsia="黑体" w:hAnsi="Times New Roman" w:cs="Times New Roman" w:hint="eastAsia"/>
          <w:b/>
          <w:bCs/>
          <w:color w:val="383838"/>
          <w:sz w:val="32"/>
          <w:szCs w:val="32"/>
        </w:rPr>
      </w:pPr>
    </w:p>
    <w:p w:rsidR="009A382E" w:rsidRDefault="009A382E" w:rsidP="009A382E">
      <w:pPr>
        <w:pStyle w:val="p0"/>
        <w:snapToGrid w:val="0"/>
        <w:spacing w:before="0" w:beforeAutospacing="0" w:after="150" w:afterAutospacing="0" w:line="360" w:lineRule="atLeast"/>
        <w:ind w:left="300" w:right="300" w:firstLine="643"/>
        <w:jc w:val="center"/>
        <w:rPr>
          <w:rFonts w:ascii="黑体" w:eastAsia="黑体" w:hAnsi="Times New Roman" w:cs="Times New Roman" w:hint="eastAsia"/>
          <w:b/>
          <w:bCs/>
          <w:color w:val="383838"/>
          <w:sz w:val="32"/>
          <w:szCs w:val="32"/>
        </w:rPr>
      </w:pPr>
    </w:p>
    <w:p w:rsidR="009A382E" w:rsidRDefault="009A382E" w:rsidP="009A382E">
      <w:pPr>
        <w:pStyle w:val="p0"/>
        <w:snapToGrid w:val="0"/>
        <w:spacing w:before="0" w:beforeAutospacing="0" w:after="150" w:afterAutospacing="0" w:line="360" w:lineRule="atLeast"/>
        <w:ind w:left="300" w:right="300" w:firstLine="643"/>
        <w:jc w:val="center"/>
        <w:rPr>
          <w:rFonts w:ascii="黑体" w:eastAsia="黑体" w:hAnsi="Times New Roman" w:cs="Times New Roman" w:hint="eastAsia"/>
          <w:b/>
          <w:bCs/>
          <w:color w:val="383838"/>
          <w:sz w:val="32"/>
          <w:szCs w:val="32"/>
        </w:rPr>
      </w:pPr>
    </w:p>
    <w:p w:rsidR="00090FBE" w:rsidRPr="009A382E" w:rsidRDefault="00090FBE"/>
    <w:sectPr w:rsidR="00090FBE" w:rsidRPr="009A3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2E"/>
    <w:rsid w:val="00090FBE"/>
    <w:rsid w:val="009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A38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A38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2016-09-19T02:28:00Z</dcterms:created>
  <dcterms:modified xsi:type="dcterms:W3CDTF">2016-09-19T02:28:00Z</dcterms:modified>
</cp:coreProperties>
</file>