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3" w:rsidRPr="0068404B" w:rsidRDefault="00581573" w:rsidP="00581573">
      <w:pPr>
        <w:pStyle w:val="1"/>
        <w:spacing w:line="560" w:lineRule="exact"/>
        <w:jc w:val="left"/>
        <w:rPr>
          <w:rStyle w:val="10"/>
          <w:rFonts w:ascii="黑体" w:eastAsia="黑体"/>
          <w:b w:val="0"/>
          <w:sz w:val="30"/>
          <w:szCs w:val="30"/>
        </w:rPr>
      </w:pPr>
      <w:r w:rsidRPr="0068404B">
        <w:rPr>
          <w:rStyle w:val="10"/>
          <w:rFonts w:ascii="黑体" w:eastAsia="黑体" w:hint="eastAsia"/>
          <w:b w:val="0"/>
          <w:sz w:val="30"/>
          <w:szCs w:val="30"/>
        </w:rPr>
        <w:t>附件</w:t>
      </w:r>
      <w:r w:rsidRPr="0068404B">
        <w:rPr>
          <w:rStyle w:val="10"/>
          <w:rFonts w:ascii="黑体" w:eastAsia="黑体" w:hint="eastAsia"/>
          <w:b w:val="0"/>
          <w:sz w:val="30"/>
          <w:szCs w:val="30"/>
          <w:lang w:eastAsia="zh-CN"/>
        </w:rPr>
        <w:t>1</w:t>
      </w:r>
    </w:p>
    <w:p w:rsidR="00581573" w:rsidRDefault="00581573" w:rsidP="00581573">
      <w:pPr>
        <w:pStyle w:val="1"/>
        <w:spacing w:line="560" w:lineRule="exact"/>
        <w:jc w:val="center"/>
        <w:rPr>
          <w:rStyle w:val="10"/>
          <w:sz w:val="36"/>
          <w:szCs w:val="36"/>
        </w:rPr>
      </w:pPr>
      <w:r>
        <w:rPr>
          <w:rStyle w:val="10"/>
          <w:rFonts w:hint="eastAsia"/>
          <w:sz w:val="36"/>
          <w:szCs w:val="36"/>
        </w:rPr>
        <w:t>2015井冈山红色示范</w:t>
      </w:r>
      <w:r>
        <w:rPr>
          <w:rStyle w:val="10"/>
          <w:rFonts w:hint="eastAsia"/>
          <w:sz w:val="36"/>
          <w:szCs w:val="36"/>
          <w:lang w:eastAsia="zh-CN"/>
        </w:rPr>
        <w:t>夏令</w:t>
      </w:r>
      <w:r>
        <w:rPr>
          <w:rStyle w:val="10"/>
          <w:rFonts w:hint="eastAsia"/>
          <w:sz w:val="36"/>
          <w:szCs w:val="36"/>
        </w:rPr>
        <w:t>营</w:t>
      </w:r>
    </w:p>
    <w:p w:rsidR="00581573" w:rsidRDefault="00581573" w:rsidP="00581573">
      <w:pPr>
        <w:spacing w:line="560" w:lineRule="exact"/>
        <w:jc w:val="center"/>
        <w:rPr>
          <w:rStyle w:val="10"/>
          <w:sz w:val="36"/>
          <w:szCs w:val="36"/>
        </w:rPr>
      </w:pPr>
      <w:r>
        <w:rPr>
          <w:rStyle w:val="10"/>
          <w:rFonts w:hint="eastAsia"/>
          <w:sz w:val="36"/>
          <w:szCs w:val="36"/>
        </w:rPr>
        <w:t>活动方案</w:t>
      </w:r>
    </w:p>
    <w:p w:rsidR="00581573" w:rsidRDefault="00581573" w:rsidP="00581573">
      <w:pPr>
        <w:spacing w:line="560" w:lineRule="exact"/>
        <w:ind w:firstLineChars="200" w:firstLine="723"/>
        <w:jc w:val="center"/>
        <w:rPr>
          <w:rStyle w:val="10"/>
          <w:sz w:val="36"/>
          <w:szCs w:val="36"/>
        </w:rPr>
      </w:pPr>
    </w:p>
    <w:p w:rsidR="00581573" w:rsidRDefault="00581573" w:rsidP="00581573">
      <w:pPr>
        <w:spacing w:line="560" w:lineRule="exact"/>
        <w:ind w:firstLineChars="200" w:firstLine="640"/>
        <w:rPr>
          <w:rFonts w:ascii="黑体" w:eastAsia="黑体"/>
          <w:sz w:val="32"/>
          <w:szCs w:val="32"/>
        </w:rPr>
      </w:pPr>
      <w:r>
        <w:rPr>
          <w:rFonts w:ascii="黑体" w:eastAsia="黑体" w:hint="eastAsia"/>
          <w:sz w:val="32"/>
          <w:szCs w:val="32"/>
        </w:rPr>
        <w:t>一、组织机构</w:t>
      </w:r>
    </w:p>
    <w:p w:rsidR="00581573" w:rsidRDefault="00581573" w:rsidP="00581573">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主办单位：</w:t>
      </w:r>
      <w:r>
        <w:rPr>
          <w:rFonts w:ascii="仿宋_GB2312" w:eastAsia="仿宋_GB2312" w:hAnsi="宋体" w:hint="eastAsia"/>
          <w:sz w:val="32"/>
          <w:szCs w:val="32"/>
        </w:rPr>
        <w:t>全国少工委办公室</w:t>
      </w:r>
    </w:p>
    <w:p w:rsidR="00EF4FD3" w:rsidRDefault="00581573" w:rsidP="00EF4F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中国青少年宫协会</w:t>
      </w:r>
    </w:p>
    <w:p w:rsidR="00581573" w:rsidRDefault="00EF4FD3" w:rsidP="00581573">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全国青少年井冈山革命传统教育基地</w:t>
      </w:r>
      <w:bookmarkStart w:id="0" w:name="_GoBack"/>
      <w:bookmarkEnd w:id="0"/>
    </w:p>
    <w:p w:rsidR="00581573" w:rsidRDefault="00581573" w:rsidP="00581573">
      <w:pPr>
        <w:spacing w:line="560" w:lineRule="exact"/>
        <w:ind w:firstLineChars="200" w:firstLine="640"/>
        <w:rPr>
          <w:rFonts w:ascii="仿宋_GB2312" w:eastAsia="仿宋_GB2312"/>
          <w:sz w:val="32"/>
          <w:szCs w:val="32"/>
        </w:rPr>
      </w:pPr>
      <w:r>
        <w:rPr>
          <w:rFonts w:ascii="仿宋_GB2312" w:eastAsia="仿宋_GB2312" w:hint="eastAsia"/>
          <w:sz w:val="32"/>
          <w:szCs w:val="32"/>
        </w:rPr>
        <w:t>承办单位：</w:t>
      </w:r>
      <w:proofErr w:type="gramStart"/>
      <w:r>
        <w:rPr>
          <w:rFonts w:ascii="仿宋_GB2312" w:eastAsia="仿宋_GB2312" w:hint="eastAsia"/>
          <w:sz w:val="32"/>
          <w:szCs w:val="32"/>
        </w:rPr>
        <w:t>中国宫协营地</w:t>
      </w:r>
      <w:proofErr w:type="gramEnd"/>
      <w:r>
        <w:rPr>
          <w:rFonts w:ascii="仿宋_GB2312" w:eastAsia="仿宋_GB2312" w:hint="eastAsia"/>
          <w:sz w:val="32"/>
          <w:szCs w:val="32"/>
        </w:rPr>
        <w:t>工作委员会</w:t>
      </w:r>
    </w:p>
    <w:p w:rsidR="00581573" w:rsidRDefault="00581573" w:rsidP="00581573">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中国宫协夏令营</w:t>
      </w:r>
      <w:proofErr w:type="gramEnd"/>
      <w:r>
        <w:rPr>
          <w:rFonts w:ascii="仿宋_GB2312" w:eastAsia="仿宋_GB2312" w:hAnsi="宋体" w:hint="eastAsia"/>
          <w:sz w:val="32"/>
          <w:szCs w:val="32"/>
        </w:rPr>
        <w:t>专业委员会</w:t>
      </w:r>
    </w:p>
    <w:p w:rsidR="00581573" w:rsidRDefault="00581573" w:rsidP="00581573">
      <w:pPr>
        <w:autoSpaceDE w:val="0"/>
        <w:autoSpaceDN w:val="0"/>
        <w:adjustRightInd w:val="0"/>
        <w:spacing w:line="560" w:lineRule="exact"/>
        <w:ind w:firstLineChars="200" w:firstLine="640"/>
        <w:rPr>
          <w:rFonts w:ascii="黑体" w:eastAsia="黑体"/>
          <w:sz w:val="32"/>
          <w:szCs w:val="32"/>
        </w:rPr>
      </w:pPr>
      <w:r>
        <w:rPr>
          <w:rFonts w:ascii="黑体" w:eastAsia="黑体" w:hint="eastAsia"/>
          <w:sz w:val="32"/>
          <w:szCs w:val="32"/>
        </w:rPr>
        <w:t>二、时间及地点</w:t>
      </w:r>
    </w:p>
    <w:p w:rsidR="00581573" w:rsidRDefault="00581573" w:rsidP="00581573">
      <w:pPr>
        <w:autoSpaceDE w:val="0"/>
        <w:autoSpaceDN w:val="0"/>
        <w:adjustRightInd w:val="0"/>
        <w:spacing w:line="560" w:lineRule="exact"/>
        <w:ind w:firstLineChars="200" w:firstLine="640"/>
        <w:rPr>
          <w:rFonts w:ascii="仿宋_GB2312" w:eastAsia="仿宋_GB2312" w:cs="宋体"/>
          <w:sz w:val="32"/>
          <w:szCs w:val="32"/>
          <w:lang w:val="zh-CN"/>
        </w:rPr>
      </w:pPr>
      <w:r>
        <w:rPr>
          <w:rFonts w:ascii="仿宋_GB2312" w:eastAsia="仿宋_GB2312" w:cs="宋体" w:hint="eastAsia"/>
          <w:sz w:val="32"/>
          <w:szCs w:val="32"/>
          <w:lang w:val="zh-CN"/>
        </w:rPr>
        <w:t>活动时间：7月19日-2</w:t>
      </w:r>
      <w:r>
        <w:rPr>
          <w:rFonts w:ascii="仿宋_GB2312" w:eastAsia="仿宋_GB2312" w:cs="宋体" w:hint="eastAsia"/>
          <w:sz w:val="32"/>
          <w:szCs w:val="32"/>
        </w:rPr>
        <w:t>5</w:t>
      </w:r>
      <w:r>
        <w:rPr>
          <w:rFonts w:ascii="仿宋_GB2312" w:eastAsia="仿宋_GB2312" w:cs="宋体" w:hint="eastAsia"/>
          <w:sz w:val="32"/>
          <w:szCs w:val="32"/>
          <w:lang w:val="zh-CN"/>
        </w:rPr>
        <w:t>日（19日报到，25日返程）</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cs="宋体" w:hint="eastAsia"/>
          <w:sz w:val="32"/>
          <w:szCs w:val="32"/>
          <w:lang w:val="zh-CN"/>
        </w:rPr>
        <w:t>活动地点：</w:t>
      </w:r>
      <w:r>
        <w:rPr>
          <w:rFonts w:ascii="仿宋_GB2312" w:eastAsia="仿宋_GB2312" w:hint="eastAsia"/>
          <w:sz w:val="32"/>
          <w:szCs w:val="32"/>
        </w:rPr>
        <w:t>全国青少年井冈山革命传统教育基地（江西省吉安市井冈山市茨坪红军北路49号）</w:t>
      </w:r>
    </w:p>
    <w:p w:rsidR="00581573" w:rsidRDefault="00581573" w:rsidP="00581573">
      <w:pPr>
        <w:autoSpaceDE w:val="0"/>
        <w:autoSpaceDN w:val="0"/>
        <w:adjustRightInd w:val="0"/>
        <w:spacing w:line="560" w:lineRule="exact"/>
        <w:ind w:firstLineChars="200" w:firstLine="640"/>
        <w:rPr>
          <w:rFonts w:ascii="黑体" w:eastAsia="黑体"/>
          <w:sz w:val="32"/>
          <w:szCs w:val="32"/>
        </w:rPr>
      </w:pPr>
      <w:r>
        <w:rPr>
          <w:rFonts w:ascii="黑体" w:eastAsia="黑体" w:hint="eastAsia"/>
          <w:sz w:val="32"/>
          <w:szCs w:val="32"/>
        </w:rPr>
        <w:t>三、参营人员</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lang w:val="zh-CN"/>
        </w:rPr>
        <w:t>全国中小学生（小学须三年级以上）</w:t>
      </w:r>
    </w:p>
    <w:p w:rsidR="00581573" w:rsidRDefault="00581573" w:rsidP="00581573">
      <w:pPr>
        <w:autoSpaceDE w:val="0"/>
        <w:autoSpaceDN w:val="0"/>
        <w:adjustRightInd w:val="0"/>
        <w:spacing w:line="560" w:lineRule="exact"/>
        <w:ind w:firstLineChars="200" w:firstLine="640"/>
        <w:rPr>
          <w:rFonts w:ascii="黑体" w:eastAsia="黑体"/>
          <w:sz w:val="32"/>
          <w:szCs w:val="32"/>
        </w:rPr>
      </w:pPr>
      <w:r>
        <w:rPr>
          <w:rFonts w:ascii="黑体" w:eastAsia="黑体" w:hint="eastAsia"/>
          <w:sz w:val="32"/>
          <w:szCs w:val="32"/>
        </w:rPr>
        <w:t>四、活动内容</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1.理想信念教育：以习近平总书记六一重要讲话精神和社会主义核心价值观为核心内容，通过生动活泼的活动，引导孩子们牢记要求，增进对党、对祖国、对人民、对社会的深厚情感，树立正确的理想观和价值观。</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2.革命传统教育：以井冈山丰富的红色教育资源，通过参观旧址遗迹、聆听革命故事、寻访红色印记等形式，引导孩子们了解井冈山革命斗争历史，学习和传承艰苦奋斗、勤</w:t>
      </w:r>
      <w:r>
        <w:rPr>
          <w:rFonts w:ascii="仿宋_GB2312" w:eastAsia="仿宋_GB2312" w:hint="eastAsia"/>
          <w:sz w:val="32"/>
          <w:szCs w:val="32"/>
        </w:rPr>
        <w:lastRenderedPageBreak/>
        <w:t>俭节约、乐于奉献等优良革命传统。</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3.团队意识培养：按照当年红军改编的模式，把孩子们分成若干个团、连、班，进行集体学习、生活并共同完成团队任务，在不断地相互交流、相互学习、相互帮助中提升孩子们的团结协作意识。</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4.个人素质拓展：通过重走红军路、军事训练、战地报道、井冈小舞台等系列设计，锻炼孩子们的体魄，</w:t>
      </w:r>
      <w:proofErr w:type="gramStart"/>
      <w:r>
        <w:rPr>
          <w:rFonts w:ascii="仿宋_GB2312" w:eastAsia="仿宋_GB2312" w:hint="eastAsia"/>
          <w:sz w:val="32"/>
          <w:szCs w:val="32"/>
        </w:rPr>
        <w:t>磨炼</w:t>
      </w:r>
      <w:proofErr w:type="gramEnd"/>
      <w:r>
        <w:rPr>
          <w:rFonts w:ascii="仿宋_GB2312" w:eastAsia="仿宋_GB2312" w:hint="eastAsia"/>
          <w:sz w:val="32"/>
          <w:szCs w:val="32"/>
        </w:rPr>
        <w:t>意志，展示才华，提高自信心。</w:t>
      </w:r>
    </w:p>
    <w:p w:rsidR="00581573" w:rsidRDefault="00581573" w:rsidP="00581573">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5.校际活动交流：有计划地组织全国多地区、多学校、多民族的孩子共同参与活动，让孩子自主交流、自主管理、促进沟通，进一步开阔视野、增长见识。</w:t>
      </w:r>
    </w:p>
    <w:p w:rsidR="00581573" w:rsidRDefault="00581573" w:rsidP="00581573">
      <w:pPr>
        <w:autoSpaceDE w:val="0"/>
        <w:autoSpaceDN w:val="0"/>
        <w:adjustRightInd w:val="0"/>
        <w:spacing w:line="560" w:lineRule="exact"/>
        <w:ind w:firstLineChars="200" w:firstLine="640"/>
        <w:rPr>
          <w:rFonts w:ascii="黑体" w:eastAsia="黑体"/>
          <w:sz w:val="32"/>
          <w:szCs w:val="32"/>
        </w:rPr>
      </w:pPr>
      <w:r>
        <w:rPr>
          <w:rFonts w:ascii="黑体" w:eastAsia="黑体" w:hint="eastAsia"/>
          <w:sz w:val="32"/>
          <w:szCs w:val="32"/>
        </w:rPr>
        <w:t>五、报名及报到</w:t>
      </w:r>
    </w:p>
    <w:p w:rsidR="00581573" w:rsidRDefault="00581573" w:rsidP="00581573">
      <w:pPr>
        <w:spacing w:line="560" w:lineRule="exact"/>
        <w:ind w:firstLineChars="200" w:firstLine="640"/>
        <w:rPr>
          <w:rFonts w:ascii="仿宋_GB2312" w:eastAsia="仿宋_GB2312" w:cs="宋体"/>
          <w:sz w:val="32"/>
          <w:szCs w:val="32"/>
        </w:rPr>
      </w:pPr>
      <w:r>
        <w:rPr>
          <w:rFonts w:ascii="仿宋_GB2312" w:eastAsia="仿宋_GB2312" w:cs="宋体" w:hint="eastAsia"/>
          <w:sz w:val="32"/>
          <w:szCs w:val="32"/>
        </w:rPr>
        <w:t>1.各参营单位可</w:t>
      </w:r>
      <w:proofErr w:type="gramStart"/>
      <w:r>
        <w:rPr>
          <w:rFonts w:ascii="仿宋_GB2312" w:eastAsia="仿宋_GB2312" w:cs="宋体" w:hint="eastAsia"/>
          <w:sz w:val="32"/>
          <w:szCs w:val="32"/>
        </w:rPr>
        <w:t>报领队</w:t>
      </w:r>
      <w:proofErr w:type="gramEnd"/>
      <w:r>
        <w:rPr>
          <w:rFonts w:ascii="仿宋_GB2312" w:eastAsia="仿宋_GB2312" w:cs="宋体" w:hint="eastAsia"/>
          <w:sz w:val="32"/>
          <w:szCs w:val="32"/>
        </w:rPr>
        <w:t>1人。</w:t>
      </w:r>
    </w:p>
    <w:p w:rsidR="00581573" w:rsidRPr="00370D07" w:rsidRDefault="00581573" w:rsidP="00581573">
      <w:pPr>
        <w:spacing w:line="560" w:lineRule="exact"/>
        <w:ind w:firstLineChars="200" w:firstLine="640"/>
        <w:rPr>
          <w:rFonts w:ascii="仿宋_GB2312" w:eastAsia="仿宋_GB2312" w:hAnsi="仿宋"/>
          <w:b/>
          <w:bCs/>
          <w:sz w:val="32"/>
          <w:szCs w:val="32"/>
        </w:rPr>
      </w:pPr>
      <w:r>
        <w:rPr>
          <w:rFonts w:ascii="仿宋_GB2312" w:eastAsia="仿宋_GB2312" w:cs="宋体" w:hint="eastAsia"/>
          <w:sz w:val="32"/>
          <w:szCs w:val="32"/>
        </w:rPr>
        <w:t>2.</w:t>
      </w:r>
      <w:r>
        <w:rPr>
          <w:rFonts w:ascii="仿宋_GB2312" w:eastAsia="仿宋_GB2312" w:cs="宋体" w:hint="eastAsia"/>
          <w:sz w:val="32"/>
          <w:szCs w:val="32"/>
          <w:lang w:val="zh-CN"/>
        </w:rPr>
        <w:t>请各参营单位于</w:t>
      </w:r>
      <w:r>
        <w:rPr>
          <w:rFonts w:ascii="仿宋_GB2312" w:eastAsia="仿宋_GB2312" w:cs="宋体" w:hint="eastAsia"/>
          <w:sz w:val="32"/>
          <w:szCs w:val="32"/>
        </w:rPr>
        <w:t>2015</w:t>
      </w:r>
      <w:r>
        <w:rPr>
          <w:rFonts w:ascii="仿宋_GB2312" w:eastAsia="仿宋_GB2312" w:cs="宋体" w:hint="eastAsia"/>
          <w:sz w:val="32"/>
          <w:szCs w:val="32"/>
          <w:lang w:val="zh-CN"/>
        </w:rPr>
        <w:t>年</w:t>
      </w:r>
      <w:r w:rsidRPr="00370D07">
        <w:rPr>
          <w:rFonts w:ascii="仿宋_GB2312" w:eastAsia="仿宋_GB2312" w:cs="宋体" w:hint="eastAsia"/>
          <w:sz w:val="32"/>
          <w:szCs w:val="32"/>
        </w:rPr>
        <w:t>6</w:t>
      </w:r>
      <w:r>
        <w:rPr>
          <w:rFonts w:ascii="仿宋_GB2312" w:eastAsia="仿宋_GB2312" w:cs="宋体" w:hint="eastAsia"/>
          <w:sz w:val="32"/>
          <w:szCs w:val="32"/>
          <w:lang w:val="zh-CN"/>
        </w:rPr>
        <w:t>月</w:t>
      </w:r>
      <w:r w:rsidRPr="00370D07">
        <w:rPr>
          <w:rFonts w:ascii="仿宋_GB2312" w:eastAsia="仿宋_GB2312" w:cs="宋体" w:hint="eastAsia"/>
          <w:sz w:val="32"/>
          <w:szCs w:val="32"/>
        </w:rPr>
        <w:t>15</w:t>
      </w:r>
      <w:r>
        <w:rPr>
          <w:rFonts w:ascii="仿宋_GB2312" w:eastAsia="仿宋_GB2312" w:cs="宋体" w:hint="eastAsia"/>
          <w:sz w:val="32"/>
          <w:szCs w:val="32"/>
          <w:lang w:val="zh-CN"/>
        </w:rPr>
        <w:t>日前将参营单位、参营人数、联系方式发送至活动邮箱</w:t>
      </w:r>
      <w:r w:rsidRPr="00370D07">
        <w:rPr>
          <w:rFonts w:ascii="仿宋_GB2312" w:eastAsia="仿宋_GB2312" w:cs="宋体" w:hint="eastAsia"/>
          <w:b/>
          <w:bCs/>
          <w:sz w:val="32"/>
          <w:szCs w:val="32"/>
        </w:rPr>
        <w:t>zggxfzjg@126.com</w:t>
      </w:r>
      <w:r>
        <w:rPr>
          <w:rFonts w:ascii="仿宋_GB2312" w:eastAsia="仿宋_GB2312" w:cs="宋体" w:hint="eastAsia"/>
          <w:sz w:val="32"/>
          <w:szCs w:val="32"/>
          <w:lang w:val="zh-CN"/>
        </w:rPr>
        <w:t>进行预报名。</w:t>
      </w:r>
    </w:p>
    <w:p w:rsidR="00581573" w:rsidRDefault="00581573" w:rsidP="00581573">
      <w:pPr>
        <w:spacing w:line="560" w:lineRule="exact"/>
        <w:ind w:firstLineChars="200" w:firstLine="640"/>
        <w:rPr>
          <w:rFonts w:ascii="仿宋_GB2312" w:eastAsia="仿宋_GB2312" w:hAnsi="仿宋"/>
          <w:color w:val="000000"/>
          <w:sz w:val="32"/>
          <w:szCs w:val="32"/>
        </w:rPr>
      </w:pPr>
      <w:r>
        <w:rPr>
          <w:rFonts w:ascii="仿宋_GB2312" w:eastAsia="仿宋_GB2312" w:cs="宋体" w:hint="eastAsia"/>
          <w:sz w:val="32"/>
          <w:szCs w:val="32"/>
        </w:rPr>
        <w:t>3.</w:t>
      </w:r>
      <w:r>
        <w:rPr>
          <w:rFonts w:ascii="仿宋_GB2312" w:eastAsia="仿宋_GB2312" w:cs="宋体" w:hint="eastAsia"/>
          <w:sz w:val="32"/>
          <w:szCs w:val="32"/>
          <w:lang w:val="zh-CN"/>
        </w:rPr>
        <w:t>请各参营单位于</w:t>
      </w:r>
      <w:r>
        <w:rPr>
          <w:rFonts w:ascii="仿宋_GB2312" w:eastAsia="仿宋_GB2312" w:cs="宋体"/>
          <w:sz w:val="32"/>
          <w:szCs w:val="32"/>
        </w:rPr>
        <w:t>201</w:t>
      </w:r>
      <w:r>
        <w:rPr>
          <w:rFonts w:ascii="仿宋_GB2312" w:eastAsia="仿宋_GB2312" w:cs="宋体" w:hint="eastAsia"/>
          <w:sz w:val="32"/>
          <w:szCs w:val="32"/>
        </w:rPr>
        <w:t>5</w:t>
      </w:r>
      <w:r>
        <w:rPr>
          <w:rFonts w:ascii="仿宋_GB2312" w:eastAsia="仿宋_GB2312" w:cs="宋体" w:hint="eastAsia"/>
          <w:sz w:val="32"/>
          <w:szCs w:val="32"/>
          <w:lang w:val="zh-CN"/>
        </w:rPr>
        <w:t>年</w:t>
      </w:r>
      <w:r w:rsidRPr="00370D07">
        <w:rPr>
          <w:rFonts w:ascii="仿宋_GB2312" w:eastAsia="仿宋_GB2312" w:cs="宋体" w:hint="eastAsia"/>
          <w:sz w:val="32"/>
          <w:szCs w:val="32"/>
        </w:rPr>
        <w:t>6</w:t>
      </w:r>
      <w:r>
        <w:rPr>
          <w:rFonts w:ascii="仿宋_GB2312" w:eastAsia="仿宋_GB2312" w:cs="宋体" w:hint="eastAsia"/>
          <w:sz w:val="32"/>
          <w:szCs w:val="32"/>
          <w:lang w:val="zh-CN"/>
        </w:rPr>
        <w:t>月</w:t>
      </w:r>
      <w:r>
        <w:rPr>
          <w:rFonts w:ascii="仿宋_GB2312" w:eastAsia="仿宋_GB2312" w:cs="宋体" w:hint="eastAsia"/>
          <w:sz w:val="32"/>
          <w:szCs w:val="32"/>
        </w:rPr>
        <w:t>2</w:t>
      </w:r>
      <w:r w:rsidRPr="00370D07">
        <w:rPr>
          <w:rFonts w:ascii="仿宋_GB2312" w:eastAsia="仿宋_GB2312" w:cs="宋体" w:hint="eastAsia"/>
          <w:sz w:val="32"/>
          <w:szCs w:val="32"/>
        </w:rPr>
        <w:t>5</w:t>
      </w:r>
      <w:r>
        <w:rPr>
          <w:rFonts w:ascii="仿宋_GB2312" w:eastAsia="仿宋_GB2312" w:cs="宋体" w:hint="eastAsia"/>
          <w:sz w:val="32"/>
          <w:szCs w:val="32"/>
          <w:lang w:val="zh-CN"/>
        </w:rPr>
        <w:t>日前将《报名表》、《接送信息表》发送至活动</w:t>
      </w:r>
      <w:r>
        <w:rPr>
          <w:rFonts w:ascii="仿宋_GB2312" w:eastAsia="仿宋_GB2312" w:hAnsi="仿宋" w:hint="eastAsia"/>
          <w:color w:val="000000"/>
          <w:sz w:val="32"/>
          <w:szCs w:val="32"/>
        </w:rPr>
        <w:t>邮箱</w:t>
      </w:r>
      <w:r w:rsidRPr="00370D07">
        <w:rPr>
          <w:rFonts w:ascii="仿宋_GB2312" w:eastAsia="仿宋_GB2312" w:cs="宋体" w:hint="eastAsia"/>
          <w:b/>
          <w:bCs/>
          <w:sz w:val="32"/>
          <w:szCs w:val="32"/>
        </w:rPr>
        <w:t>zggxfzjg@126.com</w:t>
      </w:r>
      <w:r>
        <w:rPr>
          <w:rFonts w:ascii="仿宋_GB2312" w:eastAsia="仿宋_GB2312" w:hAnsi="仿宋" w:hint="eastAsia"/>
          <w:color w:val="000000"/>
          <w:sz w:val="32"/>
          <w:szCs w:val="32"/>
        </w:rPr>
        <w:t>进行正式报名。过时不补报。</w:t>
      </w:r>
    </w:p>
    <w:p w:rsidR="00581573" w:rsidRDefault="00581573" w:rsidP="00581573">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4.各单位报到时须向大会提交参营学员身份证、学生证原件及县级以上医院出具的健康证明。</w:t>
      </w:r>
    </w:p>
    <w:p w:rsidR="00581573" w:rsidRDefault="00581573" w:rsidP="00581573">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报到地点：全国青少年井冈山革命传统教育基地</w:t>
      </w:r>
      <w:r>
        <w:rPr>
          <w:rFonts w:ascii="仿宋_GB2312" w:eastAsia="仿宋_GB2312" w:hint="eastAsia"/>
          <w:sz w:val="32"/>
          <w:szCs w:val="32"/>
        </w:rPr>
        <w:t>（江西省吉安市井冈山市茨坪红军北路49号）</w:t>
      </w:r>
      <w:r>
        <w:rPr>
          <w:rFonts w:ascii="仿宋_GB2312" w:eastAsia="仿宋_GB2312" w:hAnsi="仿宋" w:cs="仿宋_GB2312" w:hint="eastAsia"/>
          <w:sz w:val="32"/>
          <w:szCs w:val="32"/>
        </w:rPr>
        <w:t>。</w:t>
      </w:r>
    </w:p>
    <w:p w:rsidR="00581573" w:rsidRDefault="00581573" w:rsidP="00581573">
      <w:pPr>
        <w:spacing w:line="560" w:lineRule="exact"/>
        <w:ind w:firstLineChars="200" w:firstLine="640"/>
        <w:rPr>
          <w:rFonts w:ascii="黑体" w:eastAsia="黑体"/>
          <w:sz w:val="32"/>
          <w:szCs w:val="32"/>
        </w:rPr>
      </w:pPr>
      <w:r>
        <w:rPr>
          <w:rFonts w:ascii="仿宋_GB2312" w:eastAsia="仿宋_GB2312" w:hAnsi="仿宋" w:hint="eastAsia"/>
          <w:color w:val="000000"/>
          <w:sz w:val="32"/>
          <w:szCs w:val="32"/>
        </w:rPr>
        <w:t>5.联系方式：</w:t>
      </w:r>
    </w:p>
    <w:p w:rsidR="00581573" w:rsidRDefault="00581573" w:rsidP="00581573">
      <w:pPr>
        <w:autoSpaceDE w:val="0"/>
        <w:autoSpaceDN w:val="0"/>
        <w:adjustRightInd w:val="0"/>
        <w:spacing w:line="560" w:lineRule="exact"/>
        <w:ind w:firstLineChars="200" w:firstLine="640"/>
        <w:rPr>
          <w:rFonts w:ascii="仿宋_GB2312" w:eastAsia="仿宋_GB2312" w:cs="宋体"/>
          <w:sz w:val="32"/>
          <w:szCs w:val="32"/>
        </w:rPr>
      </w:pPr>
      <w:r>
        <w:rPr>
          <w:rFonts w:ascii="仿宋_GB2312" w:eastAsia="仿宋_GB2312" w:hAnsi="仿宋" w:hint="eastAsia"/>
          <w:color w:val="000000"/>
          <w:sz w:val="32"/>
          <w:szCs w:val="32"/>
        </w:rPr>
        <w:lastRenderedPageBreak/>
        <w:t>（1）</w:t>
      </w:r>
      <w:r>
        <w:rPr>
          <w:rFonts w:ascii="仿宋_GB2312" w:eastAsia="仿宋_GB2312" w:cs="宋体" w:hint="eastAsia"/>
          <w:sz w:val="32"/>
          <w:szCs w:val="32"/>
          <w:lang w:val="zh-CN"/>
        </w:rPr>
        <w:t>中国青少年宫协会</w:t>
      </w:r>
      <w:r>
        <w:rPr>
          <w:rFonts w:ascii="仿宋_GB2312" w:eastAsia="仿宋_GB2312" w:cs="宋体" w:hint="eastAsia"/>
          <w:sz w:val="32"/>
          <w:szCs w:val="32"/>
        </w:rPr>
        <w:t>（</w:t>
      </w:r>
      <w:r>
        <w:rPr>
          <w:rFonts w:ascii="仿宋_GB2312" w:eastAsia="仿宋_GB2312" w:cs="宋体" w:hint="eastAsia"/>
          <w:sz w:val="32"/>
          <w:szCs w:val="32"/>
          <w:lang w:val="zh-CN"/>
        </w:rPr>
        <w:t>北京</w:t>
      </w:r>
      <w:r>
        <w:rPr>
          <w:rFonts w:ascii="仿宋_GB2312" w:eastAsia="仿宋_GB2312" w:hAnsi="仿宋" w:hint="eastAsia"/>
          <w:color w:val="000000"/>
          <w:sz w:val="32"/>
          <w:szCs w:val="32"/>
        </w:rPr>
        <w:t>市东城区前门东大街10号团中央南楼319</w:t>
      </w:r>
      <w:r>
        <w:rPr>
          <w:rFonts w:ascii="仿宋_GB2312" w:eastAsia="仿宋_GB2312" w:cs="宋体" w:hint="eastAsia"/>
          <w:sz w:val="32"/>
          <w:szCs w:val="32"/>
        </w:rPr>
        <w:t>）</w:t>
      </w:r>
    </w:p>
    <w:p w:rsidR="00581573" w:rsidRDefault="00581573" w:rsidP="00581573">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联系人：</w:t>
      </w:r>
      <w:r>
        <w:rPr>
          <w:rFonts w:ascii="仿宋_GB2312" w:eastAsia="仿宋_GB2312" w:hAnsi="仿宋_GB2312" w:cs="仿宋_GB2312" w:hint="eastAsia"/>
          <w:color w:val="000000"/>
          <w:sz w:val="32"/>
          <w:szCs w:val="32"/>
        </w:rPr>
        <w:t>程  晨</w:t>
      </w:r>
    </w:p>
    <w:p w:rsidR="00581573" w:rsidRDefault="00581573" w:rsidP="00581573">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联系电话：010-67024318、010-67010165</w:t>
      </w:r>
    </w:p>
    <w:p w:rsidR="00581573" w:rsidRDefault="00581573" w:rsidP="0058157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手    机：15110019223       Q </w:t>
      </w:r>
      <w:proofErr w:type="spellStart"/>
      <w:r>
        <w:rPr>
          <w:rFonts w:ascii="仿宋_GB2312" w:eastAsia="仿宋_GB2312" w:hAnsi="仿宋" w:hint="eastAsia"/>
          <w:sz w:val="32"/>
          <w:szCs w:val="32"/>
        </w:rPr>
        <w:t>Q</w:t>
      </w:r>
      <w:proofErr w:type="spellEnd"/>
      <w:r>
        <w:rPr>
          <w:rFonts w:ascii="仿宋_GB2312" w:eastAsia="仿宋_GB2312" w:hAnsi="仿宋" w:hint="eastAsia"/>
          <w:sz w:val="32"/>
          <w:szCs w:val="32"/>
        </w:rPr>
        <w:t>：195330930</w:t>
      </w:r>
    </w:p>
    <w:p w:rsidR="00581573" w:rsidRPr="00370D07" w:rsidRDefault="00581573" w:rsidP="00581573">
      <w:pPr>
        <w:spacing w:line="560" w:lineRule="exact"/>
        <w:rPr>
          <w:rFonts w:ascii="仿宋_GB2312" w:eastAsia="仿宋_GB2312" w:hAnsi="仿宋"/>
          <w:b/>
          <w:bCs/>
          <w:sz w:val="32"/>
          <w:szCs w:val="32"/>
        </w:rPr>
      </w:pPr>
      <w:r>
        <w:rPr>
          <w:rFonts w:ascii="仿宋_GB2312" w:eastAsia="仿宋_GB2312" w:hAnsi="仿宋" w:hint="eastAsia"/>
          <w:sz w:val="32"/>
          <w:szCs w:val="32"/>
        </w:rPr>
        <w:t xml:space="preserve">    活动报名邮箱：</w:t>
      </w:r>
      <w:r w:rsidRPr="00370D07">
        <w:rPr>
          <w:rFonts w:ascii="仿宋_GB2312" w:eastAsia="仿宋_GB2312" w:cs="宋体" w:hint="eastAsia"/>
          <w:b/>
          <w:bCs/>
          <w:sz w:val="32"/>
          <w:szCs w:val="32"/>
        </w:rPr>
        <w:t>zggxfzjg@126.com</w:t>
      </w:r>
    </w:p>
    <w:p w:rsidR="00581573" w:rsidRDefault="00581573" w:rsidP="00581573">
      <w:pPr>
        <w:autoSpaceDE w:val="0"/>
        <w:autoSpaceDN w:val="0"/>
        <w:adjustRightInd w:val="0"/>
        <w:spacing w:line="560" w:lineRule="exact"/>
        <w:rPr>
          <w:rFonts w:ascii="仿宋_GB2312" w:eastAsia="仿宋_GB2312" w:cs="宋体"/>
          <w:sz w:val="32"/>
          <w:szCs w:val="32"/>
        </w:rPr>
      </w:pPr>
      <w:r>
        <w:rPr>
          <w:rFonts w:ascii="仿宋_GB2312" w:eastAsia="仿宋_GB2312" w:cs="宋体" w:hint="eastAsia"/>
          <w:sz w:val="32"/>
          <w:szCs w:val="32"/>
        </w:rPr>
        <w:t xml:space="preserve">    （</w:t>
      </w:r>
      <w:r>
        <w:rPr>
          <w:rFonts w:ascii="仿宋_GB2312" w:eastAsia="仿宋_GB2312" w:hint="eastAsia"/>
          <w:sz w:val="32"/>
          <w:szCs w:val="32"/>
        </w:rPr>
        <w:t>2</w:t>
      </w:r>
      <w:r>
        <w:rPr>
          <w:rFonts w:ascii="仿宋_GB2312" w:eastAsia="仿宋_GB2312" w:cs="宋体" w:hint="eastAsia"/>
          <w:sz w:val="32"/>
          <w:szCs w:val="32"/>
        </w:rPr>
        <w:t>）</w:t>
      </w:r>
      <w:r>
        <w:rPr>
          <w:rFonts w:ascii="仿宋_GB2312" w:eastAsia="仿宋_GB2312" w:hint="eastAsia"/>
          <w:sz w:val="32"/>
          <w:szCs w:val="32"/>
        </w:rPr>
        <w:t>全国青少年井冈山革命传统教育基地（江西省吉安市井冈山市茨坪红军北路49号）</w:t>
      </w:r>
    </w:p>
    <w:p w:rsidR="00581573" w:rsidRDefault="00581573" w:rsidP="0058157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联 系 人：孙  宇</w:t>
      </w:r>
    </w:p>
    <w:p w:rsidR="00581573" w:rsidRDefault="00581573" w:rsidP="0058157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联系电话：0796－6563455     传 真：0796-6563909</w:t>
      </w:r>
    </w:p>
    <w:p w:rsidR="00581573" w:rsidRDefault="00581573" w:rsidP="00581573">
      <w:pPr>
        <w:spacing w:line="560" w:lineRule="exact"/>
        <w:ind w:firstLineChars="200" w:firstLine="640"/>
        <w:rPr>
          <w:rFonts w:ascii="黑体" w:eastAsia="黑体"/>
          <w:sz w:val="32"/>
          <w:szCs w:val="32"/>
        </w:rPr>
      </w:pPr>
      <w:r>
        <w:rPr>
          <w:rFonts w:ascii="黑体" w:eastAsia="黑体" w:hint="eastAsia"/>
          <w:sz w:val="32"/>
          <w:szCs w:val="32"/>
        </w:rPr>
        <w:t>六、参营费用</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cs="宋体"/>
          <w:sz w:val="32"/>
          <w:szCs w:val="32"/>
          <w:lang w:val="zh-CN"/>
        </w:rPr>
        <w:t>1</w:t>
      </w:r>
      <w:r>
        <w:rPr>
          <w:rFonts w:ascii="仿宋_GB2312" w:eastAsia="仿宋_GB2312" w:cs="宋体" w:hint="eastAsia"/>
          <w:sz w:val="32"/>
          <w:szCs w:val="32"/>
          <w:lang w:val="zh-CN"/>
        </w:rPr>
        <w:t>.各参营单位往返交通费、食宿费自理。在</w:t>
      </w:r>
      <w:proofErr w:type="gramStart"/>
      <w:r>
        <w:rPr>
          <w:rFonts w:ascii="仿宋_GB2312" w:eastAsia="仿宋_GB2312" w:cs="宋体" w:hint="eastAsia"/>
          <w:sz w:val="32"/>
          <w:szCs w:val="32"/>
          <w:lang w:val="zh-CN"/>
        </w:rPr>
        <w:t>营</w:t>
      </w:r>
      <w:r>
        <w:rPr>
          <w:rFonts w:ascii="仿宋_GB2312" w:eastAsia="仿宋_GB2312" w:hAnsi="仿宋" w:hint="eastAsia"/>
          <w:sz w:val="32"/>
          <w:szCs w:val="32"/>
        </w:rPr>
        <w:t>期间</w:t>
      </w:r>
      <w:proofErr w:type="gramEnd"/>
      <w:r>
        <w:rPr>
          <w:rFonts w:ascii="仿宋_GB2312" w:eastAsia="仿宋_GB2312" w:hAnsi="仿宋" w:hint="eastAsia"/>
          <w:sz w:val="32"/>
          <w:szCs w:val="32"/>
        </w:rPr>
        <w:t>的食宿由活动组委会统一安排。</w:t>
      </w:r>
      <w:r>
        <w:rPr>
          <w:rFonts w:ascii="仿宋_GB2312" w:eastAsia="仿宋_GB2312" w:cs="宋体" w:hint="eastAsia"/>
          <w:sz w:val="32"/>
          <w:szCs w:val="32"/>
          <w:lang w:val="zh-CN"/>
        </w:rPr>
        <w:t>每位参营者</w:t>
      </w:r>
      <w:r>
        <w:rPr>
          <w:rFonts w:ascii="仿宋_GB2312" w:eastAsia="仿宋_GB2312" w:cs="宋体" w:hint="eastAsia"/>
          <w:sz w:val="32"/>
          <w:szCs w:val="32"/>
        </w:rPr>
        <w:t>7</w:t>
      </w:r>
      <w:r>
        <w:rPr>
          <w:rFonts w:ascii="仿宋_GB2312" w:eastAsia="仿宋_GB2312" w:cs="宋体" w:hint="eastAsia"/>
          <w:sz w:val="32"/>
          <w:szCs w:val="32"/>
          <w:lang w:val="zh-CN"/>
        </w:rPr>
        <w:t>天</w:t>
      </w:r>
      <w:r>
        <w:rPr>
          <w:rFonts w:ascii="仿宋_GB2312" w:eastAsia="仿宋_GB2312" w:cs="宋体" w:hint="eastAsia"/>
          <w:sz w:val="32"/>
          <w:szCs w:val="32"/>
        </w:rPr>
        <w:t>6</w:t>
      </w:r>
      <w:proofErr w:type="gramStart"/>
      <w:r>
        <w:rPr>
          <w:rFonts w:ascii="仿宋_GB2312" w:eastAsia="仿宋_GB2312" w:cs="宋体" w:hint="eastAsia"/>
          <w:sz w:val="32"/>
          <w:szCs w:val="32"/>
          <w:lang w:val="zh-CN"/>
        </w:rPr>
        <w:t>晚费用</w:t>
      </w:r>
      <w:proofErr w:type="gramEnd"/>
      <w:r>
        <w:rPr>
          <w:rFonts w:ascii="仿宋_GB2312" w:eastAsia="仿宋_GB2312" w:cs="宋体" w:hint="eastAsia"/>
          <w:sz w:val="32"/>
          <w:szCs w:val="32"/>
          <w:lang w:val="zh-CN"/>
        </w:rPr>
        <w:t>共计人</w:t>
      </w:r>
      <w:r>
        <w:rPr>
          <w:rFonts w:ascii="仿宋_GB2312" w:eastAsia="仿宋_GB2312" w:hAnsi="仿宋" w:hint="eastAsia"/>
          <w:sz w:val="32"/>
          <w:szCs w:val="32"/>
        </w:rPr>
        <w:t>民币1180元，包括食宿（四人间）、市内交通、保险、门票等。</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2.每20名学生需配备一名辅导老师，费用按1000元/人收取，包括食宿、市内交通、保险、门票等</w:t>
      </w:r>
      <w:r w:rsidRPr="00136919">
        <w:rPr>
          <w:rFonts w:ascii="仿宋_GB2312" w:eastAsia="仿宋_GB2312" w:hAnsi="仿宋" w:hint="eastAsia"/>
          <w:sz w:val="32"/>
          <w:szCs w:val="32"/>
        </w:rPr>
        <w:t>。</w:t>
      </w:r>
    </w:p>
    <w:p w:rsidR="00581573" w:rsidRDefault="00581573" w:rsidP="00581573">
      <w:pPr>
        <w:autoSpaceDE w:val="0"/>
        <w:autoSpaceDN w:val="0"/>
        <w:adjustRightInd w:val="0"/>
        <w:spacing w:line="560" w:lineRule="exact"/>
        <w:ind w:firstLineChars="200" w:firstLine="640"/>
        <w:rPr>
          <w:rFonts w:ascii="仿宋_GB2312" w:eastAsia="仿宋_GB2312" w:cs="宋体"/>
          <w:sz w:val="32"/>
          <w:szCs w:val="32"/>
          <w:lang w:val="zh-CN"/>
        </w:rPr>
      </w:pPr>
      <w:r>
        <w:rPr>
          <w:rFonts w:ascii="仿宋_GB2312" w:eastAsia="仿宋_GB2312" w:hAnsi="仿宋" w:hint="eastAsia"/>
          <w:sz w:val="32"/>
          <w:szCs w:val="32"/>
        </w:rPr>
        <w:t>3.</w:t>
      </w:r>
      <w:r>
        <w:rPr>
          <w:rFonts w:ascii="仿宋_GB2312" w:eastAsia="仿宋_GB2312" w:cs="宋体" w:hint="eastAsia"/>
          <w:sz w:val="32"/>
          <w:szCs w:val="32"/>
          <w:lang w:val="zh-CN"/>
        </w:rPr>
        <w:t>各参赛单位于</w:t>
      </w:r>
      <w:r>
        <w:rPr>
          <w:rFonts w:ascii="仿宋_GB2312" w:eastAsia="仿宋_GB2312" w:cs="宋体" w:hint="eastAsia"/>
          <w:sz w:val="32"/>
          <w:szCs w:val="32"/>
        </w:rPr>
        <w:t>6</w:t>
      </w:r>
      <w:r>
        <w:rPr>
          <w:rFonts w:ascii="仿宋_GB2312" w:eastAsia="仿宋_GB2312" w:cs="宋体" w:hint="eastAsia"/>
          <w:sz w:val="32"/>
          <w:szCs w:val="32"/>
          <w:lang w:val="zh-CN"/>
        </w:rPr>
        <w:t>月</w:t>
      </w:r>
      <w:r>
        <w:rPr>
          <w:rFonts w:ascii="仿宋_GB2312" w:eastAsia="仿宋_GB2312" w:cs="宋体" w:hint="eastAsia"/>
          <w:sz w:val="32"/>
          <w:szCs w:val="32"/>
        </w:rPr>
        <w:t>25</w:t>
      </w:r>
      <w:r>
        <w:rPr>
          <w:rFonts w:ascii="仿宋_GB2312" w:eastAsia="仿宋_GB2312" w:cs="宋体" w:hint="eastAsia"/>
          <w:sz w:val="32"/>
          <w:szCs w:val="32"/>
          <w:lang w:val="zh-CN"/>
        </w:rPr>
        <w:t>日前将</w:t>
      </w:r>
      <w:proofErr w:type="gramStart"/>
      <w:r>
        <w:rPr>
          <w:rFonts w:ascii="仿宋_GB2312" w:eastAsia="仿宋_GB2312" w:cs="宋体" w:hint="eastAsia"/>
          <w:sz w:val="32"/>
          <w:szCs w:val="32"/>
          <w:lang w:val="zh-CN"/>
        </w:rPr>
        <w:t>参营费汇至</w:t>
      </w:r>
      <w:proofErr w:type="gramEnd"/>
      <w:r>
        <w:rPr>
          <w:rFonts w:ascii="仿宋_GB2312" w:eastAsia="仿宋_GB2312" w:cs="宋体" w:hint="eastAsia"/>
          <w:sz w:val="32"/>
          <w:szCs w:val="32"/>
          <w:lang w:val="zh-CN"/>
        </w:rPr>
        <w:t>：</w:t>
      </w:r>
    </w:p>
    <w:p w:rsidR="00581573" w:rsidRDefault="00581573" w:rsidP="00581573">
      <w:pPr>
        <w:autoSpaceDE w:val="0"/>
        <w:autoSpaceDN w:val="0"/>
        <w:adjustRightInd w:val="0"/>
        <w:spacing w:line="560" w:lineRule="exact"/>
        <w:ind w:leftChars="304" w:left="638"/>
        <w:rPr>
          <w:rFonts w:ascii="仿宋_GB2312" w:eastAsia="仿宋_GB2312"/>
          <w:sz w:val="32"/>
          <w:szCs w:val="32"/>
        </w:rPr>
      </w:pPr>
      <w:r>
        <w:rPr>
          <w:rFonts w:ascii="仿宋_GB2312" w:eastAsia="仿宋_GB2312" w:hint="eastAsia"/>
          <w:sz w:val="32"/>
          <w:szCs w:val="32"/>
        </w:rPr>
        <w:t>户  名：中国青少年宫协会</w:t>
      </w:r>
    </w:p>
    <w:p w:rsidR="00581573" w:rsidRDefault="00581573" w:rsidP="00581573">
      <w:pPr>
        <w:autoSpaceDE w:val="0"/>
        <w:autoSpaceDN w:val="0"/>
        <w:adjustRightInd w:val="0"/>
        <w:spacing w:line="560" w:lineRule="exact"/>
        <w:ind w:leftChars="304" w:left="638"/>
        <w:rPr>
          <w:rFonts w:ascii="仿宋_GB2312" w:eastAsia="仿宋_GB2312"/>
          <w:sz w:val="32"/>
          <w:szCs w:val="32"/>
        </w:rPr>
      </w:pPr>
      <w:proofErr w:type="gramStart"/>
      <w:r>
        <w:rPr>
          <w:rFonts w:ascii="仿宋_GB2312" w:eastAsia="仿宋_GB2312" w:hint="eastAsia"/>
          <w:sz w:val="32"/>
          <w:szCs w:val="32"/>
        </w:rPr>
        <w:t>账</w:t>
      </w:r>
      <w:proofErr w:type="gramEnd"/>
      <w:r>
        <w:rPr>
          <w:rFonts w:ascii="仿宋_GB2312" w:eastAsia="仿宋_GB2312" w:hint="eastAsia"/>
          <w:sz w:val="32"/>
          <w:szCs w:val="32"/>
        </w:rPr>
        <w:t xml:space="preserve">  户：</w:t>
      </w:r>
      <w:r>
        <w:rPr>
          <w:rFonts w:ascii="仿宋_GB2312" w:eastAsia="仿宋_GB2312"/>
          <w:sz w:val="32"/>
          <w:szCs w:val="32"/>
        </w:rPr>
        <w:t>0102 0142 1000 3759</w:t>
      </w:r>
    </w:p>
    <w:p w:rsidR="00581573" w:rsidRDefault="00581573" w:rsidP="00581573">
      <w:pPr>
        <w:spacing w:line="560" w:lineRule="exact"/>
        <w:rPr>
          <w:rFonts w:ascii="宋体" w:hAnsi="宋体" w:cs="宋体"/>
          <w:kern w:val="0"/>
          <w:sz w:val="24"/>
        </w:rPr>
      </w:pPr>
      <w:r>
        <w:rPr>
          <w:rFonts w:ascii="仿宋_GB2312" w:eastAsia="仿宋_GB2312" w:cs="宋体" w:hint="eastAsia"/>
          <w:sz w:val="32"/>
          <w:szCs w:val="32"/>
          <w:lang w:val="zh-CN"/>
        </w:rPr>
        <w:t xml:space="preserve">    开户行名称：</w:t>
      </w:r>
      <w:r>
        <w:rPr>
          <w:rFonts w:ascii="仿宋_GB2312" w:eastAsia="仿宋_GB2312" w:cs="宋体"/>
          <w:sz w:val="32"/>
          <w:szCs w:val="32"/>
          <w:lang w:val="zh-CN"/>
        </w:rPr>
        <w:t>中国民生银行北京正义路支行</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4.所有参</w:t>
      </w:r>
      <w:proofErr w:type="gramStart"/>
      <w:r>
        <w:rPr>
          <w:rFonts w:ascii="仿宋_GB2312" w:eastAsia="仿宋_GB2312" w:hAnsi="仿宋" w:hint="eastAsia"/>
          <w:sz w:val="32"/>
          <w:szCs w:val="32"/>
        </w:rPr>
        <w:t>营人员在营期间</w:t>
      </w:r>
      <w:proofErr w:type="gramEnd"/>
      <w:r>
        <w:rPr>
          <w:rFonts w:ascii="仿宋_GB2312" w:eastAsia="仿宋_GB2312" w:hAnsi="仿宋" w:hint="eastAsia"/>
          <w:sz w:val="32"/>
          <w:szCs w:val="32"/>
        </w:rPr>
        <w:t>由承办方代为投保个人意外伤害险。</w:t>
      </w:r>
    </w:p>
    <w:p w:rsidR="00581573" w:rsidRDefault="00581573" w:rsidP="00581573">
      <w:pPr>
        <w:autoSpaceDE w:val="0"/>
        <w:autoSpaceDN w:val="0"/>
        <w:adjustRightInd w:val="0"/>
        <w:spacing w:line="560" w:lineRule="exact"/>
        <w:rPr>
          <w:rFonts w:ascii="黑体" w:eastAsia="黑体"/>
          <w:sz w:val="32"/>
          <w:szCs w:val="32"/>
        </w:rPr>
      </w:pPr>
      <w:r>
        <w:rPr>
          <w:rFonts w:ascii="黑体" w:eastAsia="黑体" w:hint="eastAsia"/>
          <w:sz w:val="32"/>
          <w:szCs w:val="32"/>
        </w:rPr>
        <w:t xml:space="preserve">    七、奖项设置</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1.团队奖项</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（1）综合各参营单位参营纪律和训练成果，评选</w:t>
      </w:r>
      <w:proofErr w:type="gramStart"/>
      <w:r>
        <w:rPr>
          <w:rFonts w:ascii="仿宋_GB2312" w:eastAsia="仿宋_GB2312" w:hAnsi="仿宋" w:hint="eastAsia"/>
          <w:sz w:val="32"/>
          <w:szCs w:val="32"/>
        </w:rPr>
        <w:t>出团体</w:t>
      </w:r>
      <w:proofErr w:type="gramEnd"/>
      <w:r>
        <w:rPr>
          <w:rFonts w:ascii="仿宋_GB2312" w:eastAsia="仿宋_GB2312" w:hAnsi="仿宋" w:hint="eastAsia"/>
          <w:sz w:val="32"/>
          <w:szCs w:val="32"/>
        </w:rPr>
        <w:t>一等奖、二等奖和三等奖；</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（2）向积极组织参与本次活动并配合支持主办方工作的单位颁发“优秀组织奖”。</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2.个人奖项</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（1）向积极参加活动、表现优秀的</w:t>
      </w:r>
      <w:proofErr w:type="gramStart"/>
      <w:r>
        <w:rPr>
          <w:rFonts w:ascii="仿宋_GB2312" w:eastAsia="仿宋_GB2312" w:hAnsi="仿宋" w:hint="eastAsia"/>
          <w:sz w:val="32"/>
          <w:szCs w:val="32"/>
        </w:rPr>
        <w:t>营员颁发</w:t>
      </w:r>
      <w:proofErr w:type="gramEnd"/>
      <w:r>
        <w:rPr>
          <w:rFonts w:ascii="仿宋_GB2312" w:eastAsia="仿宋_GB2312" w:hAnsi="仿宋" w:hint="eastAsia"/>
          <w:sz w:val="32"/>
          <w:szCs w:val="32"/>
        </w:rPr>
        <w:t>“优秀小营员”荣誉证书；</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（2）获得团体前三名参营单位的领队、教练将获“优秀指导教师”称号并颁发荣誉证书。</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黑体" w:eastAsia="黑体" w:hint="eastAsia"/>
          <w:sz w:val="32"/>
          <w:szCs w:val="32"/>
        </w:rPr>
        <w:t>八、日程安排</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详见附件1。</w:t>
      </w:r>
    </w:p>
    <w:p w:rsidR="00581573" w:rsidRDefault="00581573" w:rsidP="00581573">
      <w:pPr>
        <w:autoSpaceDE w:val="0"/>
        <w:autoSpaceDN w:val="0"/>
        <w:adjustRightInd w:val="0"/>
        <w:spacing w:line="560" w:lineRule="exact"/>
        <w:ind w:firstLineChars="200" w:firstLine="640"/>
        <w:rPr>
          <w:rFonts w:ascii="黑体" w:eastAsia="黑体"/>
          <w:sz w:val="32"/>
          <w:szCs w:val="32"/>
        </w:rPr>
      </w:pPr>
      <w:r>
        <w:rPr>
          <w:rFonts w:ascii="黑体" w:eastAsia="黑体" w:hint="eastAsia"/>
          <w:sz w:val="32"/>
          <w:szCs w:val="32"/>
        </w:rPr>
        <w:t>九、注意事项</w:t>
      </w:r>
    </w:p>
    <w:p w:rsidR="00581573" w:rsidRDefault="00581573" w:rsidP="00581573">
      <w:pPr>
        <w:autoSpaceDE w:val="0"/>
        <w:autoSpaceDN w:val="0"/>
        <w:adjustRightInd w:val="0"/>
        <w:spacing w:line="560" w:lineRule="exact"/>
        <w:ind w:right="32"/>
        <w:jc w:val="left"/>
        <w:rPr>
          <w:rFonts w:ascii="仿宋_GB2312" w:eastAsia="仿宋_GB2312" w:hAnsi="仿宋"/>
          <w:sz w:val="32"/>
          <w:szCs w:val="32"/>
        </w:rPr>
      </w:pPr>
      <w:r>
        <w:rPr>
          <w:rFonts w:ascii="仿宋_GB2312" w:eastAsia="仿宋_GB2312" w:hAnsi="仿宋" w:hint="eastAsia"/>
          <w:sz w:val="32"/>
          <w:szCs w:val="32"/>
        </w:rPr>
        <w:t xml:space="preserve">    1.暑期正值旅游旺季，请各参营单位提前购买往返车票，以确保顺利参营及返程。举办单位不负责订票。</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pacing w:val="-4"/>
          <w:sz w:val="32"/>
          <w:szCs w:val="32"/>
        </w:rPr>
        <w:t>井冈山当地天气多变，培训安排有外出教学环节，请学员自备运动鞋、雨具、保暖衣物、出行常备药品等，孕妇和患有心脏、高血压等不适于运动疾病的不适宜参加此次活动。</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proofErr w:type="gramStart"/>
      <w:r>
        <w:rPr>
          <w:rFonts w:ascii="仿宋_GB2312" w:eastAsia="仿宋_GB2312" w:hAnsi="仿宋" w:hint="eastAsia"/>
          <w:sz w:val="32"/>
          <w:szCs w:val="32"/>
        </w:rPr>
        <w:t>学员楼</w:t>
      </w:r>
      <w:proofErr w:type="gramEnd"/>
      <w:r>
        <w:rPr>
          <w:rFonts w:ascii="仿宋_GB2312" w:eastAsia="仿宋_GB2312" w:hAnsi="仿宋" w:hint="eastAsia"/>
          <w:sz w:val="32"/>
          <w:szCs w:val="32"/>
        </w:rPr>
        <w:t>所有房间不配备洗漱用品，</w:t>
      </w:r>
      <w:proofErr w:type="gramStart"/>
      <w:r>
        <w:rPr>
          <w:rFonts w:ascii="仿宋_GB2312" w:eastAsia="仿宋_GB2312" w:hAnsi="仿宋" w:hint="eastAsia"/>
          <w:sz w:val="32"/>
          <w:szCs w:val="32"/>
        </w:rPr>
        <w:t>营员需</w:t>
      </w:r>
      <w:proofErr w:type="gramEnd"/>
      <w:r>
        <w:rPr>
          <w:rFonts w:ascii="仿宋_GB2312" w:eastAsia="仿宋_GB2312" w:hAnsi="仿宋" w:hint="eastAsia"/>
          <w:sz w:val="32"/>
          <w:szCs w:val="32"/>
        </w:rPr>
        <w:t>自带。</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4.按附件表格上报、汇总参营学员的信息，其中：身份证</w:t>
      </w:r>
      <w:proofErr w:type="gramStart"/>
      <w:r>
        <w:rPr>
          <w:rFonts w:ascii="仿宋_GB2312" w:eastAsia="仿宋_GB2312" w:hAnsi="仿宋" w:hint="eastAsia"/>
          <w:sz w:val="32"/>
          <w:szCs w:val="32"/>
        </w:rPr>
        <w:t>号用于</w:t>
      </w:r>
      <w:proofErr w:type="gramEnd"/>
      <w:r>
        <w:rPr>
          <w:rFonts w:ascii="仿宋_GB2312" w:eastAsia="仿宋_GB2312" w:hAnsi="仿宋" w:hint="eastAsia"/>
          <w:sz w:val="32"/>
          <w:szCs w:val="32"/>
        </w:rPr>
        <w:t>购买培训期间保险，红军服尺码用于情景教学环节服装租借，如需准备清真餐请在备注中说明。</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附件1：日程安排</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附件2：报名表</w:t>
      </w:r>
    </w:p>
    <w:p w:rsidR="00581573" w:rsidRDefault="00581573" w:rsidP="00581573">
      <w:pPr>
        <w:autoSpaceDE w:val="0"/>
        <w:autoSpaceDN w:val="0"/>
        <w:adjustRightIn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附件3：接送信息表</w:t>
      </w:r>
    </w:p>
    <w:p w:rsidR="00581573" w:rsidRDefault="00581573" w:rsidP="00581573">
      <w:pPr>
        <w:autoSpaceDE w:val="0"/>
        <w:autoSpaceDN w:val="0"/>
        <w:adjustRightInd w:val="0"/>
        <w:spacing w:line="560" w:lineRule="exact"/>
        <w:rPr>
          <w:rFonts w:ascii="仿宋_GB2312" w:eastAsia="仿宋_GB2312" w:hAnsi="仿宋"/>
          <w:sz w:val="32"/>
          <w:szCs w:val="32"/>
        </w:rPr>
        <w:sectPr w:rsidR="00581573">
          <w:footerReference w:type="even" r:id="rId7"/>
          <w:footerReference w:type="default" r:id="rId8"/>
          <w:pgSz w:w="11906" w:h="16838"/>
          <w:pgMar w:top="1440" w:right="1797" w:bottom="1440" w:left="1797" w:header="851" w:footer="992" w:gutter="0"/>
          <w:pgNumType w:fmt="numberInDash"/>
          <w:cols w:space="720"/>
          <w:docGrid w:type="linesAndChars" w:linePitch="312"/>
        </w:sectPr>
      </w:pPr>
    </w:p>
    <w:p w:rsidR="00581573" w:rsidRDefault="00581573" w:rsidP="00581573">
      <w:pPr>
        <w:autoSpaceDE w:val="0"/>
        <w:autoSpaceDN w:val="0"/>
        <w:adjustRightInd w:val="0"/>
        <w:spacing w:line="560" w:lineRule="exact"/>
        <w:ind w:right="1160"/>
        <w:jc w:val="left"/>
        <w:rPr>
          <w:rFonts w:ascii="仿宋_GB2312" w:eastAsia="仿宋_GB2312"/>
          <w:sz w:val="32"/>
          <w:szCs w:val="32"/>
        </w:rPr>
      </w:pPr>
      <w:r>
        <w:rPr>
          <w:rFonts w:ascii="仿宋_GB2312" w:eastAsia="仿宋_GB2312" w:hint="eastAsia"/>
          <w:sz w:val="32"/>
          <w:szCs w:val="32"/>
        </w:rPr>
        <w:lastRenderedPageBreak/>
        <w:t>附件1</w:t>
      </w:r>
    </w:p>
    <w:p w:rsidR="00581573" w:rsidRDefault="00581573" w:rsidP="00581573">
      <w:pPr>
        <w:autoSpaceDE w:val="0"/>
        <w:autoSpaceDN w:val="0"/>
        <w:adjustRightInd w:val="0"/>
        <w:spacing w:line="560" w:lineRule="exact"/>
        <w:ind w:right="1160"/>
        <w:jc w:val="center"/>
        <w:rPr>
          <w:rFonts w:ascii="宋体" w:hAnsi="宋体"/>
          <w:b/>
          <w:sz w:val="36"/>
          <w:szCs w:val="36"/>
        </w:rPr>
      </w:pPr>
      <w:r>
        <w:rPr>
          <w:rFonts w:ascii="宋体" w:hAnsi="宋体" w:hint="eastAsia"/>
          <w:b/>
          <w:sz w:val="36"/>
          <w:szCs w:val="36"/>
        </w:rPr>
        <w:t xml:space="preserve">  日 程 安 排</w:t>
      </w:r>
    </w:p>
    <w:p w:rsidR="00581573" w:rsidRDefault="00581573" w:rsidP="00581573">
      <w:pPr>
        <w:spacing w:line="540" w:lineRule="exact"/>
        <w:jc w:val="center"/>
        <w:rPr>
          <w:rFonts w:ascii="方正小标宋简体" w:eastAsia="方正小标宋简体" w:hAnsi="方正小标宋简体" w:cs="方正小标宋简体"/>
          <w:sz w:val="28"/>
          <w:szCs w:val="28"/>
        </w:rPr>
      </w:pP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640"/>
        <w:gridCol w:w="2835"/>
        <w:gridCol w:w="4251"/>
      </w:tblGrid>
      <w:tr w:rsidR="00581573" w:rsidTr="003E0D26">
        <w:trPr>
          <w:trHeight w:val="333"/>
          <w:jc w:val="center"/>
        </w:trPr>
        <w:tc>
          <w:tcPr>
            <w:tcW w:w="2183" w:type="dxa"/>
            <w:gridSpan w:val="2"/>
            <w:vAlign w:val="center"/>
          </w:tcPr>
          <w:p w:rsidR="00581573" w:rsidRDefault="00581573" w:rsidP="003E0D26">
            <w:pPr>
              <w:spacing w:line="520" w:lineRule="exact"/>
              <w:jc w:val="center"/>
              <w:rPr>
                <w:rFonts w:ascii="仿宋_GB2312" w:eastAsia="仿宋_GB2312" w:hAnsi="宋体" w:cs="方正黑体简体"/>
                <w:b/>
                <w:sz w:val="28"/>
                <w:szCs w:val="28"/>
              </w:rPr>
            </w:pPr>
            <w:r>
              <w:rPr>
                <w:rFonts w:ascii="仿宋_GB2312" w:eastAsia="仿宋_GB2312" w:hAnsi="宋体" w:cs="方正黑体简体" w:hint="eastAsia"/>
                <w:b/>
                <w:sz w:val="28"/>
                <w:szCs w:val="28"/>
              </w:rPr>
              <w:t>时 间</w:t>
            </w:r>
          </w:p>
        </w:tc>
        <w:tc>
          <w:tcPr>
            <w:tcW w:w="2835" w:type="dxa"/>
            <w:vAlign w:val="center"/>
          </w:tcPr>
          <w:p w:rsidR="00581573" w:rsidRDefault="00581573" w:rsidP="003E0D26">
            <w:pPr>
              <w:spacing w:line="520" w:lineRule="exact"/>
              <w:jc w:val="center"/>
              <w:rPr>
                <w:rFonts w:ascii="仿宋_GB2312" w:eastAsia="仿宋_GB2312" w:hAnsi="宋体"/>
                <w:b/>
                <w:sz w:val="28"/>
                <w:szCs w:val="28"/>
              </w:rPr>
            </w:pPr>
            <w:r>
              <w:rPr>
                <w:rFonts w:ascii="仿宋_GB2312" w:eastAsia="仿宋_GB2312" w:hAnsi="宋体" w:cs="方正黑体简体" w:hint="eastAsia"/>
                <w:b/>
                <w:sz w:val="28"/>
                <w:szCs w:val="28"/>
              </w:rPr>
              <w:t>课 程</w:t>
            </w:r>
          </w:p>
        </w:tc>
        <w:tc>
          <w:tcPr>
            <w:tcW w:w="4251" w:type="dxa"/>
            <w:vAlign w:val="center"/>
          </w:tcPr>
          <w:p w:rsidR="00581573" w:rsidRDefault="00581573" w:rsidP="003E0D26">
            <w:pPr>
              <w:spacing w:line="520" w:lineRule="exact"/>
              <w:jc w:val="center"/>
              <w:rPr>
                <w:rFonts w:ascii="仿宋_GB2312" w:eastAsia="仿宋_GB2312" w:hAnsi="宋体" w:cs="方正黑体简体"/>
                <w:b/>
                <w:sz w:val="28"/>
                <w:szCs w:val="28"/>
              </w:rPr>
            </w:pPr>
            <w:r>
              <w:rPr>
                <w:rFonts w:ascii="仿宋_GB2312" w:eastAsia="仿宋_GB2312" w:hAnsi="宋体" w:cs="方正黑体简体" w:hint="eastAsia"/>
                <w:b/>
                <w:sz w:val="28"/>
                <w:szCs w:val="28"/>
              </w:rPr>
              <w:t>备 注</w:t>
            </w:r>
          </w:p>
        </w:tc>
      </w:tr>
      <w:tr w:rsidR="00581573" w:rsidTr="003E0D26">
        <w:trPr>
          <w:trHeight w:val="465"/>
          <w:jc w:val="center"/>
        </w:trPr>
        <w:tc>
          <w:tcPr>
            <w:tcW w:w="9269" w:type="dxa"/>
            <w:gridSpan w:val="4"/>
            <w:vAlign w:val="center"/>
          </w:tcPr>
          <w:p w:rsidR="00581573" w:rsidRDefault="00581573" w:rsidP="003E0D26">
            <w:pPr>
              <w:spacing w:line="520" w:lineRule="exact"/>
              <w:jc w:val="center"/>
              <w:rPr>
                <w:rFonts w:ascii="仿宋_GB2312" w:eastAsia="仿宋_GB2312" w:hAnsi="宋体" w:cs="方正黑体简体"/>
                <w:b/>
                <w:sz w:val="24"/>
              </w:rPr>
            </w:pPr>
            <w:r>
              <w:rPr>
                <w:rFonts w:ascii="仿宋_GB2312" w:eastAsia="仿宋_GB2312" w:hAnsi="宋体" w:cs="方正黑体简体" w:hint="eastAsia"/>
                <w:b/>
                <w:sz w:val="24"/>
              </w:rPr>
              <w:t>出发：快乐的旅程</w:t>
            </w:r>
          </w:p>
        </w:tc>
      </w:tr>
      <w:tr w:rsidR="00581573" w:rsidTr="003E0D26">
        <w:trPr>
          <w:trHeight w:val="465"/>
          <w:jc w:val="center"/>
        </w:trPr>
        <w:tc>
          <w:tcPr>
            <w:tcW w:w="543" w:type="dxa"/>
            <w:vMerge w:val="restart"/>
            <w:vAlign w:val="center"/>
          </w:tcPr>
          <w:p w:rsidR="00581573" w:rsidRDefault="00581573" w:rsidP="003E0D26">
            <w:pPr>
              <w:spacing w:line="320" w:lineRule="exact"/>
              <w:jc w:val="center"/>
              <w:rPr>
                <w:rFonts w:ascii="仿宋_GB2312" w:eastAsia="仿宋_GB2312" w:hAnsi="宋体" w:cs="方正仿宋简体"/>
                <w:b/>
                <w:sz w:val="24"/>
              </w:rPr>
            </w:pPr>
            <w:r>
              <w:rPr>
                <w:rFonts w:ascii="仿宋_GB2312" w:eastAsia="仿宋_GB2312" w:hAnsi="宋体" w:cs="方正仿宋简体" w:hint="eastAsia"/>
                <w:b/>
                <w:sz w:val="24"/>
              </w:rPr>
              <w:t>7月19日</w:t>
            </w:r>
          </w:p>
        </w:tc>
        <w:tc>
          <w:tcPr>
            <w:tcW w:w="1640" w:type="dxa"/>
            <w:vAlign w:val="center"/>
          </w:tcPr>
          <w:p w:rsidR="00581573" w:rsidRDefault="00581573" w:rsidP="003E0D26">
            <w:pPr>
              <w:spacing w:line="400" w:lineRule="exact"/>
              <w:jc w:val="center"/>
              <w:rPr>
                <w:rFonts w:ascii="仿宋_GB2312" w:eastAsia="仿宋_GB2312" w:hAnsi="宋体" w:cs="方正仿宋简体"/>
                <w:sz w:val="24"/>
              </w:rPr>
            </w:pPr>
            <w:r>
              <w:rPr>
                <w:rFonts w:ascii="仿宋_GB2312" w:eastAsia="仿宋_GB2312" w:hAnsi="宋体" w:cs="方正仿宋简体" w:hint="eastAsia"/>
                <w:sz w:val="24"/>
              </w:rPr>
              <w:t>白天</w:t>
            </w:r>
          </w:p>
        </w:tc>
        <w:tc>
          <w:tcPr>
            <w:tcW w:w="2835" w:type="dxa"/>
            <w:vAlign w:val="center"/>
          </w:tcPr>
          <w:p w:rsidR="00581573" w:rsidRDefault="00581573" w:rsidP="003E0D26">
            <w:pPr>
              <w:spacing w:line="400" w:lineRule="exact"/>
              <w:jc w:val="left"/>
              <w:rPr>
                <w:rFonts w:ascii="仿宋_GB2312" w:eastAsia="仿宋_GB2312" w:hAnsi="宋体" w:cs="方正仿宋简体"/>
                <w:sz w:val="24"/>
              </w:rPr>
            </w:pPr>
            <w:r>
              <w:rPr>
                <w:rFonts w:ascii="仿宋_GB2312" w:eastAsia="仿宋_GB2312" w:hAnsi="宋体" w:cs="方正仿宋简体" w:hint="eastAsia"/>
                <w:sz w:val="24"/>
              </w:rPr>
              <w:t>报到</w:t>
            </w:r>
          </w:p>
        </w:tc>
        <w:tc>
          <w:tcPr>
            <w:tcW w:w="4251" w:type="dxa"/>
            <w:vAlign w:val="center"/>
          </w:tcPr>
          <w:p w:rsidR="00581573" w:rsidRDefault="00581573" w:rsidP="003E0D26">
            <w:pPr>
              <w:spacing w:line="400" w:lineRule="exact"/>
              <w:jc w:val="left"/>
              <w:rPr>
                <w:rFonts w:ascii="仿宋_GB2312" w:eastAsia="仿宋_GB2312" w:hAnsi="宋体" w:cs="方正仿宋简体"/>
                <w:sz w:val="24"/>
              </w:rPr>
            </w:pPr>
            <w:r>
              <w:rPr>
                <w:rFonts w:ascii="仿宋_GB2312" w:eastAsia="仿宋_GB2312" w:hAnsi="宋体" w:cs="方正仿宋简体" w:hint="eastAsia"/>
                <w:sz w:val="24"/>
              </w:rPr>
              <w:t>下午6点前办理完报到手续</w:t>
            </w:r>
          </w:p>
        </w:tc>
      </w:tr>
      <w:tr w:rsidR="00581573" w:rsidTr="003E0D26">
        <w:trPr>
          <w:trHeight w:val="40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19:00-20:30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情景教学：三湾改编</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模仿当年红军三湾队伍改编的场景对学员进行分班分组</w:t>
            </w:r>
          </w:p>
        </w:tc>
      </w:tr>
      <w:tr w:rsidR="00581573" w:rsidTr="003E0D26">
        <w:trPr>
          <w:trHeight w:val="505"/>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20:30-21:00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 xml:space="preserve">班委会 </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协调和沟通相关事宜</w:t>
            </w:r>
          </w:p>
        </w:tc>
      </w:tr>
      <w:tr w:rsidR="00581573" w:rsidTr="003E0D26">
        <w:trPr>
          <w:trHeight w:val="338"/>
          <w:jc w:val="center"/>
        </w:trPr>
        <w:tc>
          <w:tcPr>
            <w:tcW w:w="9269" w:type="dxa"/>
            <w:gridSpan w:val="4"/>
            <w:vAlign w:val="center"/>
          </w:tcPr>
          <w:p w:rsidR="00581573" w:rsidRDefault="00581573" w:rsidP="003E0D26">
            <w:pPr>
              <w:spacing w:line="520" w:lineRule="exact"/>
              <w:jc w:val="center"/>
              <w:rPr>
                <w:rFonts w:ascii="仿宋_GB2312" w:eastAsia="仿宋_GB2312" w:hAnsi="宋体" w:cs="方正仿宋简体"/>
                <w:b/>
                <w:sz w:val="24"/>
              </w:rPr>
            </w:pPr>
            <w:r>
              <w:rPr>
                <w:rFonts w:ascii="仿宋_GB2312" w:eastAsia="仿宋_GB2312" w:hAnsi="宋体" w:cs="方正黑体简体" w:hint="eastAsia"/>
                <w:b/>
                <w:sz w:val="24"/>
              </w:rPr>
              <w:t>寻迹：触摸历史的脉搏</w:t>
            </w:r>
          </w:p>
        </w:tc>
      </w:tr>
      <w:tr w:rsidR="00581573" w:rsidTr="003E0D26">
        <w:trPr>
          <w:trHeight w:val="591"/>
          <w:jc w:val="center"/>
        </w:trPr>
        <w:tc>
          <w:tcPr>
            <w:tcW w:w="543" w:type="dxa"/>
            <w:vMerge w:val="restart"/>
            <w:vAlign w:val="center"/>
          </w:tcPr>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b/>
                <w:sz w:val="24"/>
              </w:rPr>
              <w:t>7月20日</w:t>
            </w:r>
          </w:p>
          <w:p w:rsidR="00581573" w:rsidRDefault="00581573" w:rsidP="003E0D26">
            <w:pPr>
              <w:spacing w:line="320" w:lineRule="exact"/>
              <w:jc w:val="center"/>
              <w:rPr>
                <w:rFonts w:ascii="仿宋_GB2312" w:eastAsia="仿宋_GB2312" w:hAnsi="宋体" w:cs="方正仿宋简体"/>
                <w:sz w:val="24"/>
              </w:rPr>
            </w:pPr>
          </w:p>
        </w:tc>
        <w:tc>
          <w:tcPr>
            <w:tcW w:w="1640" w:type="dxa"/>
            <w:vMerge w:val="restart"/>
            <w:vAlign w:val="center"/>
          </w:tcPr>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6:30-8:00</w:t>
            </w:r>
          </w:p>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吹军号起床</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体验军旅生活</w:t>
            </w:r>
          </w:p>
        </w:tc>
      </w:tr>
      <w:tr w:rsidR="00581573" w:rsidTr="003E0D26">
        <w:trPr>
          <w:trHeight w:val="415"/>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proofErr w:type="gramStart"/>
            <w:r>
              <w:rPr>
                <w:rFonts w:ascii="仿宋_GB2312" w:eastAsia="仿宋_GB2312" w:hAnsi="宋体" w:cs="方正仿宋简体" w:hint="eastAsia"/>
                <w:sz w:val="24"/>
              </w:rPr>
              <w:t>井冈晨训</w:t>
            </w:r>
            <w:proofErr w:type="gramEnd"/>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体验朱毛会师场景，培养和锻炼学生的纪律和意志力</w:t>
            </w:r>
          </w:p>
        </w:tc>
      </w:tr>
      <w:tr w:rsidR="00581573" w:rsidTr="003E0D26">
        <w:trPr>
          <w:trHeight w:val="415"/>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升旗仪式</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每天由不同的连队组成仪仗队负责升旗仪式</w:t>
            </w:r>
          </w:p>
        </w:tc>
      </w:tr>
      <w:tr w:rsidR="00581573" w:rsidTr="003E0D26">
        <w:trPr>
          <w:trHeight w:val="355"/>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晒日记</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班级代表在升旗台上分享每天的经历和感受</w:t>
            </w:r>
          </w:p>
        </w:tc>
      </w:tr>
      <w:tr w:rsidR="00581573" w:rsidTr="003E0D26">
        <w:trPr>
          <w:trHeight w:val="38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8:30-9:30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现场教学：北山烈士陵园</w:t>
            </w:r>
          </w:p>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祭奠仪式</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瞻仰革命英烈</w:t>
            </w:r>
          </w:p>
        </w:tc>
      </w:tr>
      <w:tr w:rsidR="00581573" w:rsidTr="003E0D26">
        <w:trPr>
          <w:trHeight w:val="616"/>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9:30-12:00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破冰之旅：我们心连心</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带班老师指导学生在户外进行青少年团队小游戏</w:t>
            </w:r>
          </w:p>
        </w:tc>
      </w:tr>
      <w:tr w:rsidR="00581573" w:rsidTr="003E0D26">
        <w:trPr>
          <w:trHeight w:val="41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581573">
            <w:pPr>
              <w:spacing w:beforeLines="50" w:before="156" w:line="320" w:lineRule="exact"/>
              <w:jc w:val="center"/>
              <w:rPr>
                <w:rFonts w:ascii="仿宋_GB2312" w:eastAsia="仿宋_GB2312" w:hAnsi="宋体" w:cs="方正仿宋简体"/>
                <w:sz w:val="24"/>
              </w:rPr>
            </w:pPr>
            <w:r>
              <w:rPr>
                <w:rFonts w:ascii="仿宋_GB2312" w:eastAsia="仿宋_GB2312" w:hAnsi="宋体" w:cs="方正仿宋简体" w:hint="eastAsia"/>
                <w:sz w:val="24"/>
              </w:rPr>
              <w:t>14:30-15:30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现场教学：讲述革命英烈</w:t>
            </w:r>
          </w:p>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传奇故事</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在小井烈士墓前讲述井冈英烈的感人故事并让孩子们、</w:t>
            </w:r>
            <w:proofErr w:type="gramStart"/>
            <w:r>
              <w:rPr>
                <w:rFonts w:ascii="仿宋_GB2312" w:eastAsia="仿宋_GB2312" w:hAnsi="宋体" w:cs="方正仿宋简体" w:hint="eastAsia"/>
                <w:sz w:val="24"/>
              </w:rPr>
              <w:t>献小白花</w:t>
            </w:r>
            <w:proofErr w:type="gramEnd"/>
          </w:p>
        </w:tc>
      </w:tr>
      <w:tr w:rsidR="00581573" w:rsidTr="003E0D26">
        <w:trPr>
          <w:trHeight w:val="40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15:30-18:00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现场教学：博物馆中的珍贵记忆</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安排博物馆“小小讲解员”为学生讲解，并安排相关任务，要求学生在参观博物馆的过程中去寻到答案、完成任务，最后进行分享</w:t>
            </w:r>
          </w:p>
        </w:tc>
      </w:tr>
      <w:tr w:rsidR="00581573" w:rsidTr="003E0D26">
        <w:trPr>
          <w:trHeight w:val="40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晚饭前后</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战地小记者报道行动</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利用基地广播站，选派小记者报道活动情况及学员感受</w:t>
            </w:r>
          </w:p>
        </w:tc>
      </w:tr>
      <w:tr w:rsidR="00581573" w:rsidTr="003E0D26">
        <w:trPr>
          <w:trHeight w:val="354"/>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19:00-21:00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音乐教学：我向党来唱支歌</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学习革命歌曲，为之后几天的唱歌</w:t>
            </w:r>
            <w:proofErr w:type="gramStart"/>
            <w:r>
              <w:rPr>
                <w:rFonts w:ascii="仿宋_GB2312" w:eastAsia="仿宋_GB2312" w:hAnsi="宋体" w:cs="方正仿宋简体" w:hint="eastAsia"/>
                <w:sz w:val="24"/>
              </w:rPr>
              <w:t>竞赛做</w:t>
            </w:r>
            <w:proofErr w:type="gramEnd"/>
            <w:r>
              <w:rPr>
                <w:rFonts w:ascii="仿宋_GB2312" w:eastAsia="仿宋_GB2312" w:hAnsi="宋体" w:cs="方正仿宋简体" w:hint="eastAsia"/>
                <w:sz w:val="24"/>
              </w:rPr>
              <w:t>准备</w:t>
            </w:r>
          </w:p>
        </w:tc>
      </w:tr>
      <w:tr w:rsidR="00581573" w:rsidTr="003E0D26">
        <w:trPr>
          <w:trHeight w:val="365"/>
          <w:jc w:val="center"/>
        </w:trPr>
        <w:tc>
          <w:tcPr>
            <w:tcW w:w="9269" w:type="dxa"/>
            <w:gridSpan w:val="4"/>
            <w:vAlign w:val="center"/>
          </w:tcPr>
          <w:p w:rsidR="00581573" w:rsidRDefault="00581573" w:rsidP="003E0D26">
            <w:pPr>
              <w:spacing w:line="480" w:lineRule="exact"/>
              <w:jc w:val="center"/>
              <w:rPr>
                <w:rFonts w:ascii="仿宋_GB2312" w:eastAsia="仿宋_GB2312" w:hAnsi="宋体" w:cs="方正仿宋简体"/>
                <w:b/>
                <w:sz w:val="24"/>
              </w:rPr>
            </w:pPr>
            <w:r>
              <w:rPr>
                <w:rFonts w:ascii="仿宋_GB2312" w:eastAsia="仿宋_GB2312" w:hAnsi="宋体" w:cs="方正黑体简体" w:hint="eastAsia"/>
                <w:b/>
                <w:sz w:val="24"/>
              </w:rPr>
              <w:t>体验：我也当红军</w:t>
            </w:r>
          </w:p>
        </w:tc>
      </w:tr>
      <w:tr w:rsidR="00581573" w:rsidTr="003E0D26">
        <w:trPr>
          <w:trHeight w:val="503"/>
          <w:jc w:val="center"/>
        </w:trPr>
        <w:tc>
          <w:tcPr>
            <w:tcW w:w="543" w:type="dxa"/>
            <w:vMerge w:val="restart"/>
            <w:vAlign w:val="center"/>
          </w:tcPr>
          <w:p w:rsidR="00581573" w:rsidRDefault="00581573" w:rsidP="003E0D26">
            <w:pPr>
              <w:spacing w:line="320" w:lineRule="exact"/>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b/>
                <w:sz w:val="24"/>
              </w:rPr>
            </w:pPr>
          </w:p>
          <w:p w:rsidR="00581573" w:rsidRDefault="00581573" w:rsidP="003E0D26">
            <w:pPr>
              <w:spacing w:line="320" w:lineRule="exact"/>
              <w:jc w:val="center"/>
              <w:rPr>
                <w:rFonts w:ascii="仿宋_GB2312" w:eastAsia="仿宋_GB2312" w:hAnsi="宋体" w:cs="方正仿宋简体"/>
                <w:b/>
                <w:sz w:val="24"/>
              </w:rPr>
            </w:pPr>
          </w:p>
          <w:p w:rsidR="00581573" w:rsidRDefault="00581573" w:rsidP="003E0D26">
            <w:pPr>
              <w:spacing w:line="320" w:lineRule="exact"/>
              <w:jc w:val="center"/>
              <w:rPr>
                <w:rFonts w:ascii="仿宋_GB2312" w:eastAsia="仿宋_GB2312" w:hAnsi="宋体" w:cs="方正仿宋简体"/>
                <w:b/>
                <w:sz w:val="24"/>
              </w:rPr>
            </w:pPr>
          </w:p>
          <w:p w:rsidR="00581573" w:rsidRDefault="00581573" w:rsidP="003E0D26">
            <w:pPr>
              <w:spacing w:line="320" w:lineRule="exact"/>
              <w:jc w:val="center"/>
              <w:rPr>
                <w:rFonts w:ascii="仿宋_GB2312" w:eastAsia="仿宋_GB2312" w:hAnsi="宋体" w:cs="方正仿宋简体"/>
                <w:b/>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b/>
                <w:sz w:val="24"/>
              </w:rPr>
              <w:t>7月21日</w:t>
            </w:r>
          </w:p>
          <w:p w:rsidR="00581573" w:rsidRDefault="00581573" w:rsidP="003E0D26">
            <w:pPr>
              <w:spacing w:line="320" w:lineRule="exact"/>
              <w:jc w:val="center"/>
              <w:rPr>
                <w:rFonts w:ascii="仿宋_GB2312" w:eastAsia="仿宋_GB2312" w:hAnsi="宋体" w:cs="方正仿宋简体"/>
                <w:sz w:val="24"/>
              </w:rPr>
            </w:pPr>
          </w:p>
        </w:tc>
        <w:tc>
          <w:tcPr>
            <w:tcW w:w="1640" w:type="dxa"/>
            <w:vMerge w:val="restart"/>
            <w:vAlign w:val="center"/>
          </w:tcPr>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6:30-8:00</w:t>
            </w:r>
          </w:p>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6:30-8:00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lastRenderedPageBreak/>
              <w:t>吹军号起床</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体验军旅生活</w:t>
            </w:r>
          </w:p>
        </w:tc>
      </w:tr>
      <w:tr w:rsidR="00581573" w:rsidTr="003E0D26">
        <w:trPr>
          <w:trHeight w:val="90"/>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proofErr w:type="gramStart"/>
            <w:r>
              <w:rPr>
                <w:rFonts w:ascii="仿宋_GB2312" w:eastAsia="仿宋_GB2312" w:hAnsi="宋体" w:cs="方正仿宋简体" w:hint="eastAsia"/>
                <w:sz w:val="24"/>
              </w:rPr>
              <w:t>井冈晨训</w:t>
            </w:r>
            <w:proofErr w:type="gramEnd"/>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培养和锻炼学生的纪律和意志力</w:t>
            </w:r>
          </w:p>
        </w:tc>
      </w:tr>
      <w:tr w:rsidR="00581573" w:rsidTr="003E0D26">
        <w:trPr>
          <w:trHeight w:val="383"/>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升旗仪式</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每天由不同的连队组成仪仗队负责升</w:t>
            </w:r>
            <w:r>
              <w:rPr>
                <w:rFonts w:ascii="仿宋_GB2312" w:eastAsia="仿宋_GB2312" w:hAnsi="宋体" w:cs="方正仿宋简体" w:hint="eastAsia"/>
                <w:sz w:val="24"/>
              </w:rPr>
              <w:lastRenderedPageBreak/>
              <w:t>旗仪式</w:t>
            </w:r>
          </w:p>
        </w:tc>
      </w:tr>
      <w:tr w:rsidR="00581573" w:rsidTr="003E0D26">
        <w:trPr>
          <w:trHeight w:val="396"/>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晒日记</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班级代表在升旗台上分享每天的经历和感受</w:t>
            </w:r>
          </w:p>
        </w:tc>
      </w:tr>
      <w:tr w:rsidR="00581573" w:rsidTr="003E0D26">
        <w:trPr>
          <w:trHeight w:val="51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8:00-8:30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歌声嘹亮</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在车上分班进行红歌竞赛</w:t>
            </w:r>
          </w:p>
        </w:tc>
      </w:tr>
      <w:tr w:rsidR="00581573" w:rsidTr="003E0D26">
        <w:trPr>
          <w:trHeight w:val="458"/>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8:30-9:10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情景模拟：勇当排头兵</w:t>
            </w:r>
          </w:p>
        </w:tc>
        <w:tc>
          <w:tcPr>
            <w:tcW w:w="4251" w:type="dxa"/>
            <w:vAlign w:val="center"/>
          </w:tcPr>
          <w:p w:rsidR="00581573" w:rsidRDefault="00581573" w:rsidP="003E0D26">
            <w:pPr>
              <w:spacing w:line="0" w:lineRule="atLeast"/>
              <w:jc w:val="left"/>
              <w:rPr>
                <w:rFonts w:ascii="仿宋_GB2312" w:eastAsia="仿宋_GB2312" w:hAnsi="宋体" w:cs="方正仿宋简体"/>
                <w:sz w:val="24"/>
              </w:rPr>
            </w:pPr>
            <w:r>
              <w:rPr>
                <w:rFonts w:ascii="仿宋_GB2312" w:eastAsia="仿宋_GB2312" w:hAnsi="宋体" w:cs="方正仿宋简体" w:hint="eastAsia"/>
                <w:sz w:val="24"/>
              </w:rPr>
              <w:t>现场讲述毛泽东勇当排头兵的故事，并进行情景模拟</w:t>
            </w:r>
          </w:p>
        </w:tc>
      </w:tr>
      <w:tr w:rsidR="00581573" w:rsidTr="003E0D26">
        <w:trPr>
          <w:trHeight w:val="458"/>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rPr>
                <w:rFonts w:ascii="仿宋_GB2312" w:eastAsia="仿宋_GB2312" w:hAnsi="宋体" w:cs="方正仿宋简体"/>
                <w:sz w:val="24"/>
              </w:rPr>
            </w:pPr>
            <w:r>
              <w:rPr>
                <w:rFonts w:ascii="仿宋_GB2312" w:eastAsia="仿宋_GB2312" w:hAnsi="宋体" w:cs="方正仿宋简体" w:hint="eastAsia"/>
                <w:sz w:val="24"/>
              </w:rPr>
              <w:t>9:10-10:30</w:t>
            </w:r>
          </w:p>
        </w:tc>
        <w:tc>
          <w:tcPr>
            <w:tcW w:w="2835" w:type="dxa"/>
            <w:vAlign w:val="center"/>
          </w:tcPr>
          <w:p w:rsidR="00581573" w:rsidRDefault="00581573" w:rsidP="003E0D26">
            <w:pPr>
              <w:spacing w:line="320" w:lineRule="exact"/>
              <w:jc w:val="left"/>
              <w:rPr>
                <w:rFonts w:ascii="仿宋_GB2312" w:eastAsia="仿宋_GB2312" w:hAnsi="宋体" w:cs="方正仿宋简体"/>
                <w:w w:val="80"/>
                <w:sz w:val="24"/>
              </w:rPr>
            </w:pPr>
            <w:r>
              <w:rPr>
                <w:rFonts w:ascii="仿宋_GB2312" w:eastAsia="仿宋_GB2312" w:hAnsi="宋体" w:cs="方正仿宋简体" w:hint="eastAsia"/>
                <w:sz w:val="24"/>
              </w:rPr>
              <w:t>急行军：重走红军小道</w:t>
            </w:r>
          </w:p>
        </w:tc>
        <w:tc>
          <w:tcPr>
            <w:tcW w:w="4251" w:type="dxa"/>
            <w:vAlign w:val="center"/>
          </w:tcPr>
          <w:p w:rsidR="00581573" w:rsidRDefault="00581573" w:rsidP="003E0D26">
            <w:pPr>
              <w:spacing w:line="0" w:lineRule="atLeast"/>
              <w:jc w:val="left"/>
              <w:rPr>
                <w:rFonts w:ascii="仿宋_GB2312" w:eastAsia="仿宋_GB2312" w:hAnsi="宋体" w:cs="方正仿宋简体"/>
                <w:sz w:val="24"/>
              </w:rPr>
            </w:pPr>
            <w:r>
              <w:rPr>
                <w:rFonts w:ascii="仿宋_GB2312" w:eastAsia="仿宋_GB2312" w:hAnsi="宋体" w:cs="方正仿宋简体" w:hint="eastAsia"/>
                <w:sz w:val="24"/>
              </w:rPr>
              <w:t>内容包含：1、负重行军2、抢运弹药3、寻找红军草药</w:t>
            </w:r>
          </w:p>
        </w:tc>
      </w:tr>
      <w:tr w:rsidR="00581573" w:rsidTr="003E0D26">
        <w:trPr>
          <w:trHeight w:val="458"/>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10:30-11:00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军民鱼水情：抢救伤员、</w:t>
            </w:r>
          </w:p>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入驻农户</w:t>
            </w:r>
          </w:p>
        </w:tc>
        <w:tc>
          <w:tcPr>
            <w:tcW w:w="4251" w:type="dxa"/>
            <w:vAlign w:val="center"/>
          </w:tcPr>
          <w:p w:rsidR="00581573" w:rsidRDefault="00581573" w:rsidP="003E0D26">
            <w:pPr>
              <w:spacing w:line="0" w:lineRule="atLeast"/>
              <w:jc w:val="left"/>
              <w:rPr>
                <w:rFonts w:ascii="仿宋_GB2312" w:eastAsia="仿宋_GB2312" w:hAnsi="宋体" w:cs="方正仿宋简体"/>
                <w:sz w:val="24"/>
              </w:rPr>
            </w:pPr>
            <w:r>
              <w:rPr>
                <w:rFonts w:ascii="仿宋_GB2312" w:eastAsia="仿宋_GB2312" w:hAnsi="宋体" w:cs="方正仿宋简体" w:hint="eastAsia"/>
                <w:sz w:val="24"/>
              </w:rPr>
              <w:t>制作担架、安置伤员</w:t>
            </w:r>
          </w:p>
        </w:tc>
      </w:tr>
      <w:tr w:rsidR="00581573" w:rsidTr="003E0D26">
        <w:trPr>
          <w:trHeight w:val="62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rPr>
                <w:rFonts w:ascii="仿宋_GB2312" w:eastAsia="仿宋_GB2312" w:hAnsi="宋体" w:cs="方正仿宋简体"/>
                <w:sz w:val="24"/>
              </w:rPr>
            </w:pPr>
            <w:r>
              <w:rPr>
                <w:rFonts w:ascii="仿宋_GB2312" w:eastAsia="仿宋_GB2312" w:hAnsi="宋体" w:cs="方正仿宋简体" w:hint="eastAsia"/>
                <w:sz w:val="24"/>
              </w:rPr>
              <w:t>11:00-11:30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情景教学：铁的纪律是成功的保障</w:t>
            </w:r>
          </w:p>
        </w:tc>
        <w:tc>
          <w:tcPr>
            <w:tcW w:w="4251" w:type="dxa"/>
            <w:vAlign w:val="center"/>
          </w:tcPr>
          <w:p w:rsidR="00581573" w:rsidRDefault="00581573" w:rsidP="003E0D26">
            <w:pPr>
              <w:spacing w:line="0" w:lineRule="atLeast"/>
              <w:jc w:val="left"/>
              <w:rPr>
                <w:rFonts w:ascii="仿宋_GB2312" w:eastAsia="仿宋_GB2312" w:hAnsi="宋体" w:cs="方正仿宋简体"/>
                <w:sz w:val="24"/>
              </w:rPr>
            </w:pPr>
            <w:r>
              <w:rPr>
                <w:rFonts w:ascii="仿宋_GB2312" w:eastAsia="仿宋_GB2312" w:hAnsi="宋体" w:cs="方正仿宋简体" w:hint="eastAsia"/>
                <w:sz w:val="24"/>
              </w:rPr>
              <w:t>了解红军制定三大纪律八项注意的经过，并制定属于自己班级的纪律</w:t>
            </w:r>
          </w:p>
        </w:tc>
      </w:tr>
      <w:tr w:rsidR="00581573" w:rsidTr="003E0D26">
        <w:trPr>
          <w:trHeight w:val="518"/>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11:30-13:30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制作红军餐</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在村民的指导下，学员自己制作红军餐</w:t>
            </w:r>
          </w:p>
        </w:tc>
      </w:tr>
      <w:tr w:rsidR="00581573" w:rsidTr="003E0D26">
        <w:trPr>
          <w:trHeight w:val="54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13:30-15:30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现场教学：学习毛泽东勤读书、爱学习的精神</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参观大井朱毛旧居，了解历史故事</w:t>
            </w:r>
          </w:p>
        </w:tc>
      </w:tr>
      <w:tr w:rsidR="00581573" w:rsidTr="003E0D26">
        <w:trPr>
          <w:trHeight w:val="579"/>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15:30-17:00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体验教学：</w:t>
            </w:r>
            <w:proofErr w:type="gramStart"/>
            <w:r>
              <w:rPr>
                <w:rFonts w:ascii="仿宋_GB2312" w:eastAsia="仿宋_GB2312" w:hAnsi="宋体" w:cs="方正仿宋简体" w:hint="eastAsia"/>
                <w:sz w:val="24"/>
              </w:rPr>
              <w:t>领秀峰</w:t>
            </w:r>
            <w:proofErr w:type="gramEnd"/>
            <w:r>
              <w:rPr>
                <w:rFonts w:ascii="仿宋_GB2312" w:eastAsia="仿宋_GB2312" w:hAnsi="宋体" w:cs="方正仿宋简体" w:hint="eastAsia"/>
                <w:sz w:val="24"/>
              </w:rPr>
              <w:t>的精神</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proofErr w:type="gramStart"/>
            <w:r>
              <w:rPr>
                <w:rFonts w:ascii="仿宋_GB2312" w:eastAsia="仿宋_GB2312" w:hAnsi="宋体" w:cs="方正仿宋简体" w:hint="eastAsia"/>
                <w:sz w:val="24"/>
              </w:rPr>
              <w:t>参观领秀峰</w:t>
            </w:r>
            <w:proofErr w:type="gramEnd"/>
          </w:p>
        </w:tc>
      </w:tr>
      <w:tr w:rsidR="00581573" w:rsidTr="003E0D26">
        <w:trPr>
          <w:trHeight w:val="690"/>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晚饭前后</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战地小记者报道行动</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利用基地广播站，选派小记者报道活动情况及学员感受</w:t>
            </w:r>
          </w:p>
        </w:tc>
      </w:tr>
      <w:tr w:rsidR="00581573" w:rsidTr="003E0D26">
        <w:trPr>
          <w:trHeight w:val="660"/>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晚上</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军营内务大比拼</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学生按规定时间整理寝室内务，带班老师进行检查评比</w:t>
            </w:r>
          </w:p>
        </w:tc>
      </w:tr>
      <w:tr w:rsidR="00581573" w:rsidTr="003E0D26">
        <w:trPr>
          <w:trHeight w:val="406"/>
          <w:jc w:val="center"/>
        </w:trPr>
        <w:tc>
          <w:tcPr>
            <w:tcW w:w="9269" w:type="dxa"/>
            <w:gridSpan w:val="4"/>
            <w:vAlign w:val="center"/>
          </w:tcPr>
          <w:p w:rsidR="00581573" w:rsidRDefault="00581573" w:rsidP="003E0D26">
            <w:pPr>
              <w:spacing w:line="520" w:lineRule="exact"/>
              <w:jc w:val="center"/>
              <w:rPr>
                <w:rFonts w:ascii="仿宋_GB2312" w:eastAsia="仿宋_GB2312" w:hAnsi="宋体" w:cs="方正仿宋简体"/>
                <w:b/>
                <w:sz w:val="24"/>
              </w:rPr>
            </w:pPr>
            <w:r>
              <w:rPr>
                <w:rFonts w:ascii="仿宋_GB2312" w:eastAsia="仿宋_GB2312" w:hAnsi="宋体" w:cs="方正黑体简体" w:hint="eastAsia"/>
                <w:b/>
                <w:sz w:val="24"/>
              </w:rPr>
              <w:t>分享：红军的苦与甜</w:t>
            </w:r>
          </w:p>
        </w:tc>
      </w:tr>
      <w:tr w:rsidR="00581573" w:rsidTr="003E0D26">
        <w:trPr>
          <w:trHeight w:val="566"/>
          <w:jc w:val="center"/>
        </w:trPr>
        <w:tc>
          <w:tcPr>
            <w:tcW w:w="543" w:type="dxa"/>
            <w:vMerge w:val="restart"/>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b/>
                <w:sz w:val="24"/>
              </w:rPr>
              <w:t>7月22日</w:t>
            </w:r>
          </w:p>
          <w:p w:rsidR="00581573" w:rsidRDefault="00581573" w:rsidP="003E0D26">
            <w:pPr>
              <w:spacing w:line="320" w:lineRule="exact"/>
              <w:jc w:val="center"/>
              <w:rPr>
                <w:rFonts w:ascii="仿宋_GB2312" w:eastAsia="仿宋_GB2312" w:hAnsi="宋体" w:cs="方正仿宋简体"/>
                <w:b/>
                <w:sz w:val="24"/>
              </w:rPr>
            </w:pPr>
          </w:p>
        </w:tc>
        <w:tc>
          <w:tcPr>
            <w:tcW w:w="1640" w:type="dxa"/>
            <w:vMerge w:val="restart"/>
            <w:vAlign w:val="center"/>
          </w:tcPr>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6:30-8:00</w:t>
            </w:r>
          </w:p>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吹军号起床</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体验军旅生活</w:t>
            </w:r>
          </w:p>
        </w:tc>
      </w:tr>
      <w:tr w:rsidR="00581573" w:rsidTr="003E0D26">
        <w:trPr>
          <w:trHeight w:val="54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proofErr w:type="gramStart"/>
            <w:r>
              <w:rPr>
                <w:rFonts w:ascii="仿宋_GB2312" w:eastAsia="仿宋_GB2312" w:hAnsi="宋体" w:cs="方正仿宋简体" w:hint="eastAsia"/>
                <w:sz w:val="24"/>
              </w:rPr>
              <w:t>井冈晨训</w:t>
            </w:r>
            <w:proofErr w:type="gramEnd"/>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培养和锻炼学生的纪律和意志力</w:t>
            </w:r>
          </w:p>
        </w:tc>
      </w:tr>
      <w:tr w:rsidR="00581573" w:rsidTr="003E0D26">
        <w:trPr>
          <w:trHeight w:val="396"/>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升旗仪式</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每天由不同的连队组成仪仗队负责升旗仪式</w:t>
            </w:r>
          </w:p>
        </w:tc>
      </w:tr>
      <w:tr w:rsidR="00581573" w:rsidTr="003E0D26">
        <w:trPr>
          <w:trHeight w:val="431"/>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晒日记</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班级代表在升旗台上分享每天的经历和感受</w:t>
            </w:r>
          </w:p>
        </w:tc>
      </w:tr>
      <w:tr w:rsidR="00581573" w:rsidTr="003E0D26">
        <w:trPr>
          <w:trHeight w:val="42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8:30-11:00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体验教学：</w:t>
            </w:r>
            <w:proofErr w:type="gramStart"/>
            <w:r>
              <w:rPr>
                <w:rFonts w:ascii="仿宋_GB2312" w:eastAsia="仿宋_GB2312" w:hAnsi="宋体" w:cs="方正仿宋简体" w:hint="eastAsia"/>
                <w:sz w:val="24"/>
              </w:rPr>
              <w:t>学编红军</w:t>
            </w:r>
            <w:proofErr w:type="gramEnd"/>
            <w:r>
              <w:rPr>
                <w:rFonts w:ascii="仿宋_GB2312" w:eastAsia="仿宋_GB2312" w:hAnsi="宋体" w:cs="方正仿宋简体" w:hint="eastAsia"/>
                <w:sz w:val="24"/>
              </w:rPr>
              <w:t>草鞋</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感受红军艰苦生活的同时培养孩子的动手能力</w:t>
            </w:r>
          </w:p>
        </w:tc>
      </w:tr>
      <w:tr w:rsidR="00581573" w:rsidTr="003E0D26">
        <w:trPr>
          <w:trHeight w:val="568"/>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15:00-17:30</w:t>
            </w:r>
          </w:p>
        </w:tc>
        <w:tc>
          <w:tcPr>
            <w:tcW w:w="2835" w:type="dxa"/>
            <w:vAlign w:val="center"/>
          </w:tcPr>
          <w:p w:rsidR="00581573" w:rsidRDefault="00581573" w:rsidP="003E0D26">
            <w:pPr>
              <w:spacing w:line="320" w:lineRule="exact"/>
              <w:jc w:val="left"/>
              <w:rPr>
                <w:rFonts w:ascii="仿宋_GB2312" w:eastAsia="仿宋_GB2312" w:hAnsi="宋体"/>
                <w:sz w:val="24"/>
              </w:rPr>
            </w:pPr>
            <w:r>
              <w:rPr>
                <w:rFonts w:ascii="仿宋_GB2312" w:eastAsia="仿宋_GB2312" w:hAnsi="宋体" w:cs="方正仿宋简体" w:hint="eastAsia"/>
                <w:sz w:val="24"/>
              </w:rPr>
              <w:t>演讲大赛——童心</w:t>
            </w:r>
            <w:proofErr w:type="gramStart"/>
            <w:r>
              <w:rPr>
                <w:rFonts w:ascii="仿宋_GB2312" w:eastAsia="仿宋_GB2312" w:hAnsi="宋体" w:cs="方正仿宋简体" w:hint="eastAsia"/>
                <w:sz w:val="24"/>
              </w:rPr>
              <w:t>心</w:t>
            </w:r>
            <w:proofErr w:type="gramEnd"/>
            <w:r>
              <w:rPr>
                <w:rFonts w:ascii="仿宋_GB2312" w:eastAsia="仿宋_GB2312" w:hAnsi="宋体" w:cs="方正仿宋简体" w:hint="eastAsia"/>
                <w:sz w:val="24"/>
              </w:rPr>
              <w:t>向党</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根据前几天在红色历史的了解和学习，每个连选出两至三名代表，进行主题演讲比赛</w:t>
            </w:r>
          </w:p>
        </w:tc>
      </w:tr>
      <w:tr w:rsidR="00581573" w:rsidTr="003E0D26">
        <w:trPr>
          <w:trHeight w:val="574"/>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晚饭前后</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战地小记者报道行动</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利用基地广播站，选派小记者报道活动情况及学员感受</w:t>
            </w:r>
          </w:p>
        </w:tc>
      </w:tr>
      <w:tr w:rsidR="00581573" w:rsidTr="003E0D26">
        <w:trPr>
          <w:trHeight w:val="64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19:00-21:00</w:t>
            </w:r>
          </w:p>
        </w:tc>
        <w:tc>
          <w:tcPr>
            <w:tcW w:w="2835" w:type="dxa"/>
            <w:vAlign w:val="center"/>
          </w:tcPr>
          <w:p w:rsidR="00581573" w:rsidRDefault="00581573" w:rsidP="003E0D26">
            <w:pPr>
              <w:spacing w:line="320" w:lineRule="exact"/>
              <w:jc w:val="left"/>
              <w:rPr>
                <w:rFonts w:ascii="仿宋_GB2312" w:eastAsia="仿宋_GB2312" w:hAnsi="宋体"/>
                <w:sz w:val="24"/>
              </w:rPr>
            </w:pPr>
            <w:r>
              <w:rPr>
                <w:rFonts w:ascii="仿宋_GB2312" w:eastAsia="仿宋_GB2312" w:hAnsi="宋体" w:cs="方正仿宋简体" w:hint="eastAsia"/>
                <w:sz w:val="24"/>
              </w:rPr>
              <w:t>视频分享会：让梦想启航</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现场与父母视频对话，向父母述说在井冈山学习的体会和感受，同时现场展示自己的梦想</w:t>
            </w:r>
          </w:p>
        </w:tc>
      </w:tr>
      <w:tr w:rsidR="00581573" w:rsidTr="003E0D26">
        <w:trPr>
          <w:trHeight w:val="427"/>
          <w:jc w:val="center"/>
        </w:trPr>
        <w:tc>
          <w:tcPr>
            <w:tcW w:w="9269" w:type="dxa"/>
            <w:gridSpan w:val="4"/>
            <w:vAlign w:val="center"/>
          </w:tcPr>
          <w:p w:rsidR="00581573" w:rsidRDefault="00581573" w:rsidP="003E0D26">
            <w:pPr>
              <w:spacing w:line="320" w:lineRule="exact"/>
              <w:jc w:val="center"/>
              <w:rPr>
                <w:rFonts w:ascii="仿宋_GB2312" w:eastAsia="仿宋_GB2312" w:hAnsi="宋体" w:cs="方正仿宋简体"/>
                <w:b/>
                <w:sz w:val="24"/>
              </w:rPr>
            </w:pPr>
            <w:r>
              <w:rPr>
                <w:rFonts w:ascii="仿宋_GB2312" w:eastAsia="仿宋_GB2312" w:hAnsi="宋体" w:cs="方正黑体简体" w:hint="eastAsia"/>
                <w:b/>
                <w:sz w:val="24"/>
              </w:rPr>
              <w:t>争章：井冈练兵大比拼</w:t>
            </w:r>
          </w:p>
        </w:tc>
      </w:tr>
      <w:tr w:rsidR="00581573" w:rsidTr="003E0D26">
        <w:trPr>
          <w:trHeight w:val="550"/>
          <w:jc w:val="center"/>
        </w:trPr>
        <w:tc>
          <w:tcPr>
            <w:tcW w:w="543" w:type="dxa"/>
            <w:vMerge w:val="restart"/>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b/>
                <w:sz w:val="24"/>
              </w:rPr>
              <w:lastRenderedPageBreak/>
              <w:t>7月23日</w:t>
            </w:r>
          </w:p>
          <w:p w:rsidR="00581573" w:rsidRDefault="00581573" w:rsidP="003E0D26">
            <w:pPr>
              <w:spacing w:line="320" w:lineRule="exact"/>
              <w:jc w:val="center"/>
              <w:rPr>
                <w:rFonts w:ascii="仿宋_GB2312" w:eastAsia="仿宋_GB2312" w:hAnsi="宋体" w:cs="方正仿宋简体"/>
                <w:b/>
                <w:sz w:val="24"/>
              </w:rPr>
            </w:pPr>
          </w:p>
        </w:tc>
        <w:tc>
          <w:tcPr>
            <w:tcW w:w="1640" w:type="dxa"/>
            <w:vMerge w:val="restart"/>
            <w:vAlign w:val="center"/>
          </w:tcPr>
          <w:p w:rsidR="00581573" w:rsidRDefault="00581573" w:rsidP="003E0D26">
            <w:pPr>
              <w:spacing w:line="320" w:lineRule="exact"/>
              <w:rPr>
                <w:rFonts w:ascii="仿宋_GB2312" w:eastAsia="仿宋_GB2312" w:hAnsi="宋体" w:cs="方正仿宋简体"/>
                <w:sz w:val="24"/>
              </w:rPr>
            </w:pPr>
          </w:p>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6:30-8:00</w:t>
            </w:r>
          </w:p>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吹军号起床</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体验军旅生活</w:t>
            </w:r>
          </w:p>
        </w:tc>
      </w:tr>
      <w:tr w:rsidR="00581573" w:rsidTr="003E0D26">
        <w:trPr>
          <w:trHeight w:val="56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proofErr w:type="gramStart"/>
            <w:r>
              <w:rPr>
                <w:rFonts w:ascii="仿宋_GB2312" w:eastAsia="仿宋_GB2312" w:hAnsi="宋体" w:cs="方正仿宋简体" w:hint="eastAsia"/>
                <w:sz w:val="24"/>
              </w:rPr>
              <w:t>井冈晨训</w:t>
            </w:r>
            <w:proofErr w:type="gramEnd"/>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培养和锻炼学生的纪律和意志力</w:t>
            </w:r>
          </w:p>
        </w:tc>
      </w:tr>
      <w:tr w:rsidR="00581573" w:rsidTr="003E0D26">
        <w:trPr>
          <w:trHeight w:val="37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升旗仪式</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每天由不同的连队组成仪仗队负责升旗仪式</w:t>
            </w:r>
          </w:p>
        </w:tc>
      </w:tr>
      <w:tr w:rsidR="00581573" w:rsidTr="003E0D26">
        <w:trPr>
          <w:trHeight w:val="37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晒日记</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班级代表在升旗台上分享每天的经历和感受</w:t>
            </w:r>
          </w:p>
        </w:tc>
      </w:tr>
      <w:tr w:rsidR="00581573" w:rsidTr="003E0D26">
        <w:trPr>
          <w:trHeight w:val="58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8:30-9:30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歌声嘹亮</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在车上分班进行拉歌</w:t>
            </w:r>
          </w:p>
        </w:tc>
      </w:tr>
      <w:tr w:rsidR="00581573" w:rsidTr="003E0D26">
        <w:trPr>
          <w:trHeight w:val="60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restart"/>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9:30-12:00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井冈练兵之单兵素质拓展</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比拼投弹、打靶、刺杀等拓展项目</w:t>
            </w:r>
          </w:p>
        </w:tc>
      </w:tr>
      <w:tr w:rsidR="00581573" w:rsidTr="003E0D26">
        <w:trPr>
          <w:trHeight w:val="57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井冈练兵之团队拓展项目</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比拼穿越封锁线、</w:t>
            </w:r>
            <w:proofErr w:type="gramStart"/>
            <w:r>
              <w:rPr>
                <w:rFonts w:ascii="仿宋_GB2312" w:eastAsia="仿宋_GB2312" w:hAnsi="宋体" w:cs="方正仿宋简体" w:hint="eastAsia"/>
                <w:sz w:val="24"/>
              </w:rPr>
              <w:t>智闯竹钉阵翻越</w:t>
            </w:r>
            <w:proofErr w:type="gramEnd"/>
            <w:r>
              <w:rPr>
                <w:rFonts w:ascii="仿宋_GB2312" w:eastAsia="仿宋_GB2312" w:hAnsi="宋体" w:cs="方正仿宋简体" w:hint="eastAsia"/>
                <w:sz w:val="24"/>
              </w:rPr>
              <w:t>障碍墙等项目</w:t>
            </w:r>
          </w:p>
        </w:tc>
      </w:tr>
      <w:tr w:rsidR="00581573" w:rsidTr="003E0D26">
        <w:trPr>
          <w:trHeight w:val="42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12:00-14:00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制作红军餐</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在村民的指导下，学员自己制作红军餐</w:t>
            </w:r>
          </w:p>
        </w:tc>
      </w:tr>
      <w:tr w:rsidR="00581573" w:rsidTr="003E0D26">
        <w:trPr>
          <w:trHeight w:val="37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14:00-15:00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现场教学：参观八角楼</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重温小学老课文《八角楼上》</w:t>
            </w:r>
          </w:p>
        </w:tc>
      </w:tr>
      <w:tr w:rsidR="00581573" w:rsidTr="003E0D26">
        <w:trPr>
          <w:trHeight w:val="37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15:00-16:30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现场教学：弘扬军民团结合作、勇于胜利的精神</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参观黄洋界，集体朗诵《西江月</w:t>
            </w:r>
            <w:r>
              <w:rPr>
                <w:rFonts w:ascii="仿宋_GB2312" w:hAnsi="宋体" w:cs="方正仿宋简体" w:hint="eastAsia"/>
                <w:sz w:val="24"/>
              </w:rPr>
              <w:t>•</w:t>
            </w:r>
            <w:r>
              <w:rPr>
                <w:rFonts w:ascii="仿宋_GB2312" w:eastAsia="仿宋_GB2312" w:hAnsi="宋体" w:cs="方正仿宋简体" w:hint="eastAsia"/>
                <w:sz w:val="24"/>
              </w:rPr>
              <w:t>井冈山》</w:t>
            </w:r>
          </w:p>
        </w:tc>
      </w:tr>
      <w:tr w:rsidR="00581573" w:rsidTr="003E0D26">
        <w:trPr>
          <w:trHeight w:val="372"/>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晚饭前后</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战地小记者报道行动</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利用基地广播站，选派小记者报道活动情况及学员感受</w:t>
            </w:r>
          </w:p>
        </w:tc>
      </w:tr>
      <w:tr w:rsidR="00581573" w:rsidTr="003E0D26">
        <w:trPr>
          <w:trHeight w:val="421"/>
          <w:jc w:val="center"/>
        </w:trPr>
        <w:tc>
          <w:tcPr>
            <w:tcW w:w="9269" w:type="dxa"/>
            <w:gridSpan w:val="4"/>
            <w:vAlign w:val="center"/>
          </w:tcPr>
          <w:p w:rsidR="00581573" w:rsidRDefault="00581573" w:rsidP="003E0D26">
            <w:pPr>
              <w:spacing w:line="520" w:lineRule="exact"/>
              <w:jc w:val="center"/>
              <w:rPr>
                <w:rFonts w:ascii="仿宋_GB2312" w:eastAsia="仿宋_GB2312" w:hAnsi="宋体" w:cs="方正黑体简体"/>
                <w:b/>
                <w:sz w:val="24"/>
              </w:rPr>
            </w:pPr>
            <w:r>
              <w:rPr>
                <w:rFonts w:ascii="仿宋_GB2312" w:eastAsia="仿宋_GB2312" w:hAnsi="宋体" w:cs="方正黑体简体" w:hint="eastAsia"/>
                <w:b/>
                <w:sz w:val="24"/>
              </w:rPr>
              <w:t>寻梦：小井冈 大舞台</w:t>
            </w:r>
          </w:p>
        </w:tc>
      </w:tr>
      <w:tr w:rsidR="00581573" w:rsidTr="003E0D26">
        <w:trPr>
          <w:trHeight w:val="550"/>
          <w:jc w:val="center"/>
        </w:trPr>
        <w:tc>
          <w:tcPr>
            <w:tcW w:w="543" w:type="dxa"/>
            <w:vMerge w:val="restart"/>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b/>
                <w:sz w:val="24"/>
              </w:rPr>
              <w:t>7月24日</w:t>
            </w:r>
          </w:p>
          <w:p w:rsidR="00581573" w:rsidRDefault="00581573" w:rsidP="003E0D26">
            <w:pPr>
              <w:spacing w:line="320" w:lineRule="exact"/>
              <w:jc w:val="center"/>
              <w:rPr>
                <w:rFonts w:ascii="仿宋_GB2312" w:eastAsia="仿宋_GB2312" w:hAnsi="宋体" w:cs="方正仿宋简体"/>
                <w:b/>
                <w:sz w:val="24"/>
              </w:rPr>
            </w:pPr>
          </w:p>
        </w:tc>
        <w:tc>
          <w:tcPr>
            <w:tcW w:w="1640" w:type="dxa"/>
            <w:vMerge w:val="restart"/>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6:30-8:00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吹军号起床</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体验军旅生活</w:t>
            </w:r>
          </w:p>
        </w:tc>
      </w:tr>
      <w:tr w:rsidR="00581573" w:rsidTr="003E0D26">
        <w:trPr>
          <w:trHeight w:val="549"/>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proofErr w:type="gramStart"/>
            <w:r>
              <w:rPr>
                <w:rFonts w:ascii="仿宋_GB2312" w:eastAsia="仿宋_GB2312" w:hAnsi="宋体" w:cs="方正仿宋简体" w:hint="eastAsia"/>
                <w:sz w:val="24"/>
              </w:rPr>
              <w:t>井冈晨训</w:t>
            </w:r>
            <w:proofErr w:type="gramEnd"/>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培养和锻炼学生的纪律和意志力</w:t>
            </w:r>
          </w:p>
        </w:tc>
      </w:tr>
      <w:tr w:rsidR="00581573" w:rsidTr="003E0D26">
        <w:trPr>
          <w:trHeight w:val="385"/>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升旗仪式</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每天由不同的连队组成仪仗队负责升旗仪式</w:t>
            </w:r>
          </w:p>
        </w:tc>
      </w:tr>
      <w:tr w:rsidR="00581573" w:rsidTr="003E0D26">
        <w:trPr>
          <w:trHeight w:val="370"/>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晒日记</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班级代表在升旗台上分享每天的经历和感受</w:t>
            </w:r>
          </w:p>
        </w:tc>
      </w:tr>
      <w:tr w:rsidR="00581573" w:rsidTr="003E0D26">
        <w:trPr>
          <w:trHeight w:val="764"/>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8:30-11:30</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基地快乐教学（户外美术课：美丽基地我来画）</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在基地操场进行美术教学，指导学生画出对基地的印象</w:t>
            </w:r>
          </w:p>
        </w:tc>
      </w:tr>
      <w:tr w:rsidR="00581573" w:rsidTr="003E0D26">
        <w:trPr>
          <w:trHeight w:val="583"/>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14:30-17:30</w:t>
            </w:r>
          </w:p>
        </w:tc>
        <w:tc>
          <w:tcPr>
            <w:tcW w:w="2835" w:type="dxa"/>
            <w:vAlign w:val="center"/>
          </w:tcPr>
          <w:p w:rsidR="00581573" w:rsidRDefault="00581573" w:rsidP="003E0D26">
            <w:pPr>
              <w:spacing w:line="320" w:lineRule="exact"/>
              <w:jc w:val="left"/>
              <w:rPr>
                <w:rFonts w:ascii="仿宋_GB2312" w:eastAsia="仿宋_GB2312" w:hAnsi="宋体"/>
                <w:sz w:val="24"/>
              </w:rPr>
            </w:pPr>
            <w:r>
              <w:rPr>
                <w:rFonts w:ascii="仿宋_GB2312" w:eastAsia="仿宋_GB2312" w:hAnsi="宋体" w:cs="方正仿宋简体" w:hint="eastAsia"/>
                <w:sz w:val="24"/>
              </w:rPr>
              <w:t>结业晚会彩排</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为晚上的联欢会做准备</w:t>
            </w:r>
          </w:p>
        </w:tc>
      </w:tr>
      <w:tr w:rsidR="00581573" w:rsidTr="003E0D26">
        <w:trPr>
          <w:trHeight w:val="437"/>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晚饭前后</w:t>
            </w:r>
          </w:p>
        </w:tc>
        <w:tc>
          <w:tcPr>
            <w:tcW w:w="2835"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战地小记者报道行动</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利用基地广播站，选派小记者报道活动情况及学员感受</w:t>
            </w:r>
          </w:p>
        </w:tc>
      </w:tr>
      <w:tr w:rsidR="00581573" w:rsidTr="003E0D26">
        <w:trPr>
          <w:trHeight w:val="564"/>
          <w:jc w:val="center"/>
        </w:trPr>
        <w:tc>
          <w:tcPr>
            <w:tcW w:w="543" w:type="dxa"/>
            <w:vMerge/>
            <w:vAlign w:val="center"/>
          </w:tcPr>
          <w:p w:rsidR="00581573" w:rsidRDefault="00581573" w:rsidP="003E0D26">
            <w:pPr>
              <w:spacing w:line="320" w:lineRule="exact"/>
              <w:jc w:val="center"/>
              <w:rPr>
                <w:rFonts w:ascii="仿宋_GB2312" w:eastAsia="仿宋_GB2312" w:hAnsi="宋体" w:cs="方正仿宋简体"/>
                <w:sz w:val="24"/>
              </w:rPr>
            </w:pP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19:00-21:00</w:t>
            </w:r>
          </w:p>
        </w:tc>
        <w:tc>
          <w:tcPr>
            <w:tcW w:w="2835" w:type="dxa"/>
            <w:vAlign w:val="center"/>
          </w:tcPr>
          <w:p w:rsidR="00581573" w:rsidRDefault="00581573" w:rsidP="003E0D26">
            <w:pPr>
              <w:spacing w:line="320" w:lineRule="exact"/>
              <w:jc w:val="left"/>
              <w:rPr>
                <w:rFonts w:ascii="仿宋_GB2312" w:eastAsia="仿宋_GB2312" w:hAnsi="宋体"/>
                <w:sz w:val="24"/>
              </w:rPr>
            </w:pPr>
            <w:r>
              <w:rPr>
                <w:rFonts w:ascii="仿宋_GB2312" w:eastAsia="仿宋_GB2312" w:hAnsi="宋体" w:cs="方正仿宋简体" w:hint="eastAsia"/>
                <w:sz w:val="24"/>
              </w:rPr>
              <w:t>结业联欢：爱让梦想腾飞</w:t>
            </w:r>
          </w:p>
        </w:tc>
        <w:tc>
          <w:tcPr>
            <w:tcW w:w="4251" w:type="dxa"/>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每个连的小红军准备两至三个的节目</w:t>
            </w:r>
          </w:p>
        </w:tc>
      </w:tr>
      <w:tr w:rsidR="00581573" w:rsidTr="003E0D26">
        <w:trPr>
          <w:trHeight w:val="472"/>
          <w:jc w:val="center"/>
        </w:trPr>
        <w:tc>
          <w:tcPr>
            <w:tcW w:w="9269" w:type="dxa"/>
            <w:gridSpan w:val="4"/>
            <w:vAlign w:val="center"/>
          </w:tcPr>
          <w:p w:rsidR="00581573" w:rsidRDefault="00581573" w:rsidP="003E0D26">
            <w:pPr>
              <w:spacing w:line="520" w:lineRule="exact"/>
              <w:jc w:val="center"/>
              <w:rPr>
                <w:rFonts w:ascii="仿宋_GB2312" w:eastAsia="仿宋_GB2312" w:hAnsi="宋体" w:cs="方正仿宋简体"/>
                <w:b/>
                <w:sz w:val="24"/>
              </w:rPr>
            </w:pPr>
            <w:r>
              <w:rPr>
                <w:rFonts w:ascii="仿宋_GB2312" w:eastAsia="仿宋_GB2312" w:hAnsi="宋体" w:cs="方正黑体简体" w:hint="eastAsia"/>
                <w:b/>
                <w:sz w:val="24"/>
              </w:rPr>
              <w:t>返程：相聚井冈 收获成长</w:t>
            </w:r>
          </w:p>
        </w:tc>
      </w:tr>
      <w:tr w:rsidR="00581573" w:rsidTr="003E0D26">
        <w:trPr>
          <w:trHeight w:val="1002"/>
          <w:jc w:val="center"/>
        </w:trPr>
        <w:tc>
          <w:tcPr>
            <w:tcW w:w="543" w:type="dxa"/>
            <w:vAlign w:val="center"/>
          </w:tcPr>
          <w:p w:rsidR="00581573" w:rsidRDefault="00581573" w:rsidP="003E0D26">
            <w:pPr>
              <w:spacing w:line="320" w:lineRule="exact"/>
              <w:jc w:val="center"/>
              <w:rPr>
                <w:rFonts w:ascii="仿宋_GB2312" w:eastAsia="仿宋_GB2312" w:hAnsi="宋体" w:cs="方正仿宋简体"/>
                <w:b/>
                <w:sz w:val="24"/>
              </w:rPr>
            </w:pPr>
            <w:r>
              <w:rPr>
                <w:rFonts w:ascii="仿宋_GB2312" w:eastAsia="仿宋_GB2312" w:hAnsi="宋体" w:cs="方正仿宋简体" w:hint="eastAsia"/>
                <w:b/>
                <w:sz w:val="24"/>
              </w:rPr>
              <w:t>7月25日</w:t>
            </w:r>
          </w:p>
        </w:tc>
        <w:tc>
          <w:tcPr>
            <w:tcW w:w="1640" w:type="dxa"/>
            <w:vAlign w:val="center"/>
          </w:tcPr>
          <w:p w:rsidR="00581573" w:rsidRDefault="00581573" w:rsidP="003E0D26">
            <w:pPr>
              <w:spacing w:line="320" w:lineRule="exact"/>
              <w:jc w:val="center"/>
              <w:rPr>
                <w:rFonts w:ascii="仿宋_GB2312" w:eastAsia="仿宋_GB2312" w:hAnsi="宋体" w:cs="方正仿宋简体"/>
                <w:sz w:val="24"/>
              </w:rPr>
            </w:pPr>
            <w:r>
              <w:rPr>
                <w:rFonts w:ascii="仿宋_GB2312" w:eastAsia="仿宋_GB2312" w:hAnsi="宋体" w:cs="方正仿宋简体" w:hint="eastAsia"/>
                <w:sz w:val="24"/>
              </w:rPr>
              <w:t>全天</w:t>
            </w:r>
          </w:p>
        </w:tc>
        <w:tc>
          <w:tcPr>
            <w:tcW w:w="7086" w:type="dxa"/>
            <w:gridSpan w:val="2"/>
            <w:vAlign w:val="center"/>
          </w:tcPr>
          <w:p w:rsidR="00581573" w:rsidRDefault="00581573" w:rsidP="003E0D26">
            <w:pPr>
              <w:spacing w:line="320" w:lineRule="exact"/>
              <w:jc w:val="left"/>
              <w:rPr>
                <w:rFonts w:ascii="仿宋_GB2312" w:eastAsia="仿宋_GB2312" w:hAnsi="宋体" w:cs="方正仿宋简体"/>
                <w:sz w:val="24"/>
              </w:rPr>
            </w:pPr>
            <w:r>
              <w:rPr>
                <w:rFonts w:ascii="仿宋_GB2312" w:eastAsia="仿宋_GB2312" w:hAnsi="宋体" w:cs="方正仿宋简体" w:hint="eastAsia"/>
                <w:sz w:val="24"/>
              </w:rPr>
              <w:t>返程</w:t>
            </w:r>
          </w:p>
        </w:tc>
      </w:tr>
    </w:tbl>
    <w:p w:rsidR="00581573" w:rsidRDefault="00581573" w:rsidP="00581573">
      <w:pPr>
        <w:autoSpaceDE w:val="0"/>
        <w:autoSpaceDN w:val="0"/>
        <w:adjustRightInd w:val="0"/>
        <w:spacing w:line="560" w:lineRule="exact"/>
        <w:ind w:right="1160"/>
        <w:jc w:val="left"/>
        <w:rPr>
          <w:rFonts w:ascii="仿宋_GB2312" w:eastAsia="仿宋_GB2312"/>
          <w:sz w:val="32"/>
          <w:szCs w:val="32"/>
        </w:rPr>
      </w:pPr>
      <w:r>
        <w:rPr>
          <w:rFonts w:ascii="仿宋_GB2312" w:eastAsia="仿宋_GB2312" w:hint="eastAsia"/>
          <w:sz w:val="32"/>
          <w:szCs w:val="32"/>
        </w:rPr>
        <w:lastRenderedPageBreak/>
        <w:t>附件2</w:t>
      </w:r>
    </w:p>
    <w:p w:rsidR="00581573" w:rsidRPr="008F0CC5" w:rsidRDefault="00581573" w:rsidP="00581573">
      <w:pPr>
        <w:autoSpaceDE w:val="0"/>
        <w:autoSpaceDN w:val="0"/>
        <w:adjustRightInd w:val="0"/>
        <w:spacing w:line="560" w:lineRule="exact"/>
        <w:ind w:right="1160"/>
        <w:jc w:val="center"/>
        <w:rPr>
          <w:rFonts w:ascii="宋体" w:hAnsi="宋体"/>
          <w:b/>
          <w:sz w:val="36"/>
          <w:szCs w:val="36"/>
        </w:rPr>
      </w:pPr>
      <w:r w:rsidRPr="008F0CC5">
        <w:rPr>
          <w:rFonts w:ascii="宋体" w:hAnsi="宋体" w:hint="eastAsia"/>
          <w:b/>
          <w:sz w:val="36"/>
          <w:szCs w:val="36"/>
        </w:rPr>
        <w:t xml:space="preserve">   </w:t>
      </w:r>
      <w:r>
        <w:rPr>
          <w:rFonts w:ascii="宋体" w:hAnsi="宋体" w:hint="eastAsia"/>
          <w:b/>
          <w:sz w:val="36"/>
          <w:szCs w:val="36"/>
        </w:rPr>
        <w:t xml:space="preserve">  </w:t>
      </w:r>
      <w:r w:rsidRPr="008F0CC5">
        <w:rPr>
          <w:rFonts w:ascii="宋体" w:hAnsi="宋体" w:hint="eastAsia"/>
          <w:b/>
          <w:sz w:val="36"/>
          <w:szCs w:val="36"/>
        </w:rPr>
        <w:t xml:space="preserve">报 </w:t>
      </w:r>
      <w:r>
        <w:rPr>
          <w:rFonts w:ascii="宋体" w:hAnsi="宋体" w:hint="eastAsia"/>
          <w:b/>
          <w:sz w:val="36"/>
          <w:szCs w:val="36"/>
        </w:rPr>
        <w:t xml:space="preserve"> </w:t>
      </w:r>
      <w:r w:rsidRPr="008F0CC5">
        <w:rPr>
          <w:rFonts w:ascii="宋体" w:hAnsi="宋体" w:hint="eastAsia"/>
          <w:b/>
          <w:sz w:val="36"/>
          <w:szCs w:val="36"/>
        </w:rPr>
        <w:t>名</w:t>
      </w:r>
      <w:r>
        <w:rPr>
          <w:rFonts w:ascii="宋体" w:hAnsi="宋体" w:hint="eastAsia"/>
          <w:b/>
          <w:sz w:val="36"/>
          <w:szCs w:val="36"/>
        </w:rPr>
        <w:t xml:space="preserve"> </w:t>
      </w:r>
      <w:r w:rsidRPr="008F0CC5">
        <w:rPr>
          <w:rFonts w:ascii="宋体" w:hAnsi="宋体" w:hint="eastAsia"/>
          <w:b/>
          <w:sz w:val="36"/>
          <w:szCs w:val="36"/>
        </w:rPr>
        <w:t xml:space="preserve"> 表</w:t>
      </w:r>
    </w:p>
    <w:tbl>
      <w:tblPr>
        <w:tblW w:w="9885" w:type="dxa"/>
        <w:jc w:val="center"/>
        <w:tblLayout w:type="fixed"/>
        <w:tblCellMar>
          <w:left w:w="0" w:type="dxa"/>
          <w:right w:w="0" w:type="dxa"/>
        </w:tblCellMar>
        <w:tblLook w:val="04A0" w:firstRow="1" w:lastRow="0" w:firstColumn="1" w:lastColumn="0" w:noHBand="0" w:noVBand="1"/>
      </w:tblPr>
      <w:tblGrid>
        <w:gridCol w:w="503"/>
        <w:gridCol w:w="993"/>
        <w:gridCol w:w="709"/>
        <w:gridCol w:w="567"/>
        <w:gridCol w:w="1559"/>
        <w:gridCol w:w="26"/>
        <w:gridCol w:w="1559"/>
        <w:gridCol w:w="617"/>
        <w:gridCol w:w="943"/>
        <w:gridCol w:w="2409"/>
      </w:tblGrid>
      <w:tr w:rsidR="00581573"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int="eastAsia"/>
                <w:sz w:val="24"/>
              </w:rPr>
              <w:t>单位名称</w:t>
            </w:r>
          </w:p>
        </w:tc>
        <w:tc>
          <w:tcPr>
            <w:tcW w:w="8389" w:type="dxa"/>
            <w:gridSpan w:val="8"/>
            <w:tcBorders>
              <w:top w:val="single" w:sz="4" w:space="0" w:color="auto"/>
              <w:left w:val="single" w:sz="4" w:space="0" w:color="auto"/>
              <w:bottom w:val="single" w:sz="4" w:space="0" w:color="auto"/>
              <w:right w:val="single" w:sz="4" w:space="0" w:color="auto"/>
            </w:tcBorders>
          </w:tcPr>
          <w:p w:rsidR="00581573" w:rsidRDefault="00581573" w:rsidP="003E0D26">
            <w:pPr>
              <w:widowControl/>
              <w:spacing w:line="560" w:lineRule="exact"/>
              <w:jc w:val="left"/>
              <w:rPr>
                <w:rFonts w:ascii="仿宋_GB2312" w:eastAsia="仿宋_GB2312"/>
                <w:sz w:val="24"/>
                <w:szCs w:val="20"/>
              </w:rPr>
            </w:pPr>
          </w:p>
        </w:tc>
      </w:tr>
      <w:tr w:rsidR="00581573"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sz w:val="24"/>
              </w:rPr>
            </w:pPr>
            <w:r>
              <w:rPr>
                <w:rFonts w:ascii="仿宋_GB2312" w:eastAsia="仿宋_GB2312" w:hint="eastAsia"/>
                <w:sz w:val="24"/>
              </w:rPr>
              <w:t>联系地址</w:t>
            </w:r>
          </w:p>
        </w:tc>
        <w:tc>
          <w:tcPr>
            <w:tcW w:w="4420" w:type="dxa"/>
            <w:gridSpan w:val="5"/>
            <w:tcBorders>
              <w:top w:val="single" w:sz="4" w:space="0" w:color="auto"/>
              <w:left w:val="single" w:sz="4" w:space="0" w:color="auto"/>
              <w:bottom w:val="single" w:sz="4" w:space="0" w:color="auto"/>
              <w:right w:val="single" w:sz="4" w:space="0" w:color="auto"/>
            </w:tcBorders>
          </w:tcPr>
          <w:p w:rsidR="00581573" w:rsidRDefault="00581573" w:rsidP="003E0D26">
            <w:pPr>
              <w:widowControl/>
              <w:spacing w:line="560" w:lineRule="exact"/>
              <w:jc w:val="left"/>
              <w:rPr>
                <w:rFonts w:ascii="仿宋_GB2312" w:eastAsia="仿宋_GB2312"/>
                <w:sz w:val="24"/>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81573" w:rsidRDefault="00581573" w:rsidP="003E0D26">
            <w:pPr>
              <w:widowControl/>
              <w:spacing w:line="560" w:lineRule="exact"/>
              <w:jc w:val="center"/>
              <w:rPr>
                <w:rFonts w:ascii="仿宋_GB2312" w:eastAsia="仿宋_GB2312"/>
                <w:sz w:val="24"/>
                <w:szCs w:val="20"/>
              </w:rPr>
            </w:pPr>
            <w:r>
              <w:rPr>
                <w:rFonts w:ascii="仿宋_GB2312" w:eastAsia="仿宋_GB2312" w:hint="eastAsia"/>
                <w:sz w:val="24"/>
              </w:rPr>
              <w:t>邮编</w:t>
            </w:r>
          </w:p>
        </w:tc>
        <w:tc>
          <w:tcPr>
            <w:tcW w:w="2409" w:type="dxa"/>
            <w:tcBorders>
              <w:top w:val="single" w:sz="4" w:space="0" w:color="auto"/>
              <w:left w:val="single" w:sz="4" w:space="0" w:color="auto"/>
              <w:bottom w:val="single" w:sz="4" w:space="0" w:color="auto"/>
              <w:right w:val="single" w:sz="4" w:space="0" w:color="auto"/>
            </w:tcBorders>
          </w:tcPr>
          <w:p w:rsidR="00581573" w:rsidRDefault="00581573" w:rsidP="003E0D26">
            <w:pPr>
              <w:widowControl/>
              <w:spacing w:line="560" w:lineRule="exact"/>
              <w:jc w:val="left"/>
              <w:rPr>
                <w:rFonts w:ascii="仿宋_GB2312" w:eastAsia="仿宋_GB2312"/>
                <w:sz w:val="24"/>
                <w:szCs w:val="20"/>
              </w:rPr>
            </w:pPr>
          </w:p>
        </w:tc>
      </w:tr>
      <w:tr w:rsidR="00581573"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int="eastAsia"/>
                <w:sz w:val="24"/>
              </w:rPr>
              <w:t>联 系 人</w:t>
            </w:r>
          </w:p>
        </w:tc>
        <w:tc>
          <w:tcPr>
            <w:tcW w:w="4420" w:type="dxa"/>
            <w:gridSpan w:val="5"/>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rPr>
                <w:rFonts w:ascii="仿宋_GB2312" w:eastAsia="仿宋_GB2312" w:hAnsi="宋体"/>
                <w:sz w:val="24"/>
              </w:rPr>
            </w:pPr>
          </w:p>
        </w:tc>
        <w:tc>
          <w:tcPr>
            <w:tcW w:w="1560" w:type="dxa"/>
            <w:gridSpan w:val="2"/>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int="eastAsia"/>
                <w:sz w:val="24"/>
              </w:rPr>
              <w:t>联系电话</w:t>
            </w:r>
          </w:p>
        </w:tc>
        <w:tc>
          <w:tcPr>
            <w:tcW w:w="2409" w:type="dxa"/>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rPr>
                <w:rFonts w:ascii="仿宋_GB2312" w:eastAsia="仿宋_GB2312" w:hAnsi="宋体"/>
                <w:sz w:val="24"/>
              </w:rPr>
            </w:pPr>
          </w:p>
        </w:tc>
      </w:tr>
      <w:tr w:rsidR="00581573" w:rsidTr="003E0D26">
        <w:trPr>
          <w:trHeight w:val="454"/>
          <w:jc w:val="center"/>
        </w:trPr>
        <w:tc>
          <w:tcPr>
            <w:tcW w:w="1496"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sz w:val="24"/>
              </w:rPr>
            </w:pPr>
            <w:r>
              <w:rPr>
                <w:rFonts w:ascii="仿宋_GB2312" w:eastAsia="仿宋_GB2312" w:hint="eastAsia"/>
                <w:sz w:val="24"/>
              </w:rPr>
              <w:t>电子邮箱</w:t>
            </w:r>
          </w:p>
        </w:tc>
        <w:tc>
          <w:tcPr>
            <w:tcW w:w="4420" w:type="dxa"/>
            <w:gridSpan w:val="5"/>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rPr>
                <w:rFonts w:ascii="仿宋_GB2312" w:eastAsia="仿宋_GB2312" w:hAnsi="宋体"/>
                <w:sz w:val="24"/>
              </w:rPr>
            </w:pPr>
          </w:p>
        </w:tc>
        <w:tc>
          <w:tcPr>
            <w:tcW w:w="156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int="eastAsia"/>
                <w:sz w:val="24"/>
              </w:rPr>
              <w:t>QQ/MSN</w:t>
            </w:r>
          </w:p>
        </w:tc>
        <w:tc>
          <w:tcPr>
            <w:tcW w:w="24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rPr>
                <w:rFonts w:ascii="仿宋_GB2312" w:eastAsia="仿宋_GB2312" w:hAnsi="宋体"/>
                <w:sz w:val="24"/>
              </w:rPr>
            </w:pPr>
          </w:p>
        </w:tc>
      </w:tr>
      <w:tr w:rsidR="00581573" w:rsidTr="003E0D26">
        <w:trPr>
          <w:trHeight w:val="454"/>
          <w:jc w:val="center"/>
        </w:trPr>
        <w:tc>
          <w:tcPr>
            <w:tcW w:w="1496" w:type="dxa"/>
            <w:gridSpan w:val="2"/>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sz w:val="24"/>
              </w:rPr>
            </w:pPr>
            <w:r>
              <w:rPr>
                <w:rFonts w:ascii="仿宋_GB2312" w:eastAsia="仿宋_GB2312" w:hint="eastAsia"/>
                <w:sz w:val="24"/>
              </w:rPr>
              <w:t>报送节目名称</w:t>
            </w:r>
          </w:p>
        </w:tc>
        <w:tc>
          <w:tcPr>
            <w:tcW w:w="4420" w:type="dxa"/>
            <w:gridSpan w:val="5"/>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rPr>
                <w:rFonts w:ascii="仿宋_GB2312" w:eastAsia="仿宋_GB2312" w:hAnsi="宋体"/>
                <w:sz w:val="24"/>
              </w:rPr>
            </w:pPr>
          </w:p>
        </w:tc>
        <w:tc>
          <w:tcPr>
            <w:tcW w:w="1560" w:type="dxa"/>
            <w:gridSpan w:val="2"/>
            <w:tcBorders>
              <w:top w:val="nil"/>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sz w:val="24"/>
              </w:rPr>
            </w:pPr>
            <w:r>
              <w:rPr>
                <w:rFonts w:ascii="仿宋_GB2312" w:eastAsia="仿宋_GB2312" w:hint="eastAsia"/>
                <w:sz w:val="24"/>
              </w:rPr>
              <w:t>节目时长</w:t>
            </w:r>
          </w:p>
        </w:tc>
        <w:tc>
          <w:tcPr>
            <w:tcW w:w="24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rPr>
                <w:rFonts w:ascii="仿宋_GB2312" w:eastAsia="仿宋_GB2312" w:hAnsi="宋体"/>
                <w:sz w:val="24"/>
              </w:rPr>
            </w:pPr>
          </w:p>
        </w:tc>
      </w:tr>
      <w:tr w:rsidR="00581573" w:rsidTr="003E0D26">
        <w:trPr>
          <w:trHeight w:val="454"/>
          <w:jc w:val="center"/>
        </w:trPr>
        <w:tc>
          <w:tcPr>
            <w:tcW w:w="9885" w:type="dxa"/>
            <w:gridSpan w:val="10"/>
            <w:tcBorders>
              <w:top w:val="nil"/>
              <w:left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领队老师信息</w:t>
            </w:r>
          </w:p>
        </w:tc>
      </w:tr>
      <w:tr w:rsidR="00581573" w:rsidTr="003E0D26">
        <w:trPr>
          <w:trHeight w:val="454"/>
          <w:jc w:val="center"/>
        </w:trPr>
        <w:tc>
          <w:tcPr>
            <w:tcW w:w="1496" w:type="dxa"/>
            <w:gridSpan w:val="2"/>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姓    名</w:t>
            </w: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性别</w:t>
            </w:r>
          </w:p>
        </w:tc>
        <w:tc>
          <w:tcPr>
            <w:tcW w:w="2152" w:type="dxa"/>
            <w:gridSpan w:val="3"/>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 xml:space="preserve">职  </w:t>
            </w:r>
            <w:proofErr w:type="gramStart"/>
            <w:r>
              <w:rPr>
                <w:rFonts w:ascii="仿宋_GB2312" w:eastAsia="仿宋_GB2312" w:hAnsi="宋体" w:hint="eastAsia"/>
                <w:sz w:val="24"/>
              </w:rPr>
              <w:t>务</w:t>
            </w:r>
            <w:proofErr w:type="gramEnd"/>
          </w:p>
        </w:tc>
        <w:tc>
          <w:tcPr>
            <w:tcW w:w="1559" w:type="dxa"/>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联系电话</w:t>
            </w:r>
          </w:p>
        </w:tc>
        <w:tc>
          <w:tcPr>
            <w:tcW w:w="1560" w:type="dxa"/>
            <w:gridSpan w:val="2"/>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QQ/MSN</w:t>
            </w:r>
          </w:p>
        </w:tc>
        <w:tc>
          <w:tcPr>
            <w:tcW w:w="2409" w:type="dxa"/>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电子邮箱</w:t>
            </w:r>
          </w:p>
        </w:tc>
      </w:tr>
      <w:tr w:rsidR="00581573" w:rsidTr="003E0D26">
        <w:trPr>
          <w:trHeight w:val="454"/>
          <w:jc w:val="center"/>
        </w:trPr>
        <w:tc>
          <w:tcPr>
            <w:tcW w:w="1496" w:type="dxa"/>
            <w:gridSpan w:val="2"/>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p>
        </w:tc>
        <w:tc>
          <w:tcPr>
            <w:tcW w:w="7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p>
        </w:tc>
        <w:tc>
          <w:tcPr>
            <w:tcW w:w="2152" w:type="dxa"/>
            <w:gridSpan w:val="3"/>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rPr>
                <w:rFonts w:ascii="仿宋_GB2312" w:eastAsia="仿宋_GB2312" w:hAnsi="宋体"/>
                <w:sz w:val="24"/>
              </w:rPr>
            </w:pPr>
          </w:p>
        </w:tc>
        <w:tc>
          <w:tcPr>
            <w:tcW w:w="1559" w:type="dxa"/>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60" w:type="dxa"/>
            <w:gridSpan w:val="2"/>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top w:val="single" w:sz="4" w:space="0" w:color="auto"/>
              <w:left w:val="nil"/>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9885" w:type="dxa"/>
            <w:gridSpan w:val="10"/>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参营学员名单(页面</w:t>
            </w:r>
            <w:proofErr w:type="gramStart"/>
            <w:r>
              <w:rPr>
                <w:rFonts w:ascii="仿宋_GB2312" w:eastAsia="仿宋_GB2312" w:hAnsi="宋体" w:hint="eastAsia"/>
                <w:sz w:val="24"/>
              </w:rPr>
              <w:t>不够可</w:t>
            </w:r>
            <w:proofErr w:type="gramEnd"/>
            <w:r>
              <w:rPr>
                <w:rFonts w:ascii="仿宋_GB2312" w:eastAsia="仿宋_GB2312" w:hAnsi="宋体" w:hint="eastAsia"/>
                <w:sz w:val="24"/>
              </w:rPr>
              <w:t xml:space="preserve">另附表) </w:t>
            </w: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序号</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姓  名</w:t>
            </w: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性别</w:t>
            </w: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年龄</w:t>
            </w: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联系电话</w:t>
            </w: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身份证号</w:t>
            </w: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color w:val="FF0000"/>
                <w:sz w:val="24"/>
              </w:rPr>
            </w:pPr>
            <w:r>
              <w:rPr>
                <w:rFonts w:ascii="仿宋_GB2312" w:eastAsia="仿宋_GB2312" w:hAnsi="宋体" w:hint="eastAsia"/>
                <w:sz w:val="24"/>
              </w:rPr>
              <w:t>身高</w:t>
            </w: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兴趣特长</w:t>
            </w: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1</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color w:val="FF0000"/>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2</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3</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4</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5</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6</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7</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8</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9</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r w:rsidR="00581573" w:rsidTr="003E0D26">
        <w:trPr>
          <w:trHeight w:val="454"/>
          <w:jc w:val="center"/>
        </w:trPr>
        <w:tc>
          <w:tcPr>
            <w:tcW w:w="503" w:type="dxa"/>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81573" w:rsidRDefault="00581573" w:rsidP="003E0D26">
            <w:pPr>
              <w:spacing w:line="560" w:lineRule="exact"/>
              <w:jc w:val="center"/>
              <w:rPr>
                <w:rFonts w:ascii="仿宋_GB2312" w:eastAsia="仿宋_GB2312" w:hAnsi="宋体"/>
                <w:sz w:val="24"/>
              </w:rPr>
            </w:pPr>
            <w:r>
              <w:rPr>
                <w:rFonts w:ascii="仿宋_GB2312" w:eastAsia="仿宋_GB2312" w:hAnsi="宋体" w:hint="eastAsia"/>
                <w:sz w:val="24"/>
              </w:rPr>
              <w:t>10</w:t>
            </w:r>
          </w:p>
        </w:tc>
        <w:tc>
          <w:tcPr>
            <w:tcW w:w="99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7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567"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155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202" w:type="dxa"/>
            <w:gridSpan w:val="3"/>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943"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c>
          <w:tcPr>
            <w:tcW w:w="2409" w:type="dxa"/>
            <w:tcBorders>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宋体"/>
                <w:sz w:val="24"/>
              </w:rPr>
            </w:pPr>
          </w:p>
        </w:tc>
      </w:tr>
    </w:tbl>
    <w:p w:rsidR="00581573" w:rsidRDefault="00581573" w:rsidP="00581573">
      <w:pPr>
        <w:autoSpaceDE w:val="0"/>
        <w:autoSpaceDN w:val="0"/>
        <w:adjustRightInd w:val="0"/>
        <w:spacing w:line="560" w:lineRule="exact"/>
        <w:ind w:right="1160"/>
        <w:jc w:val="left"/>
        <w:rPr>
          <w:rFonts w:ascii="仿宋_GB2312" w:eastAsia="仿宋_GB2312"/>
          <w:sz w:val="32"/>
          <w:szCs w:val="32"/>
        </w:rPr>
      </w:pPr>
    </w:p>
    <w:p w:rsidR="00581573" w:rsidRDefault="00581573" w:rsidP="00581573">
      <w:pPr>
        <w:autoSpaceDE w:val="0"/>
        <w:autoSpaceDN w:val="0"/>
        <w:adjustRightInd w:val="0"/>
        <w:spacing w:line="560" w:lineRule="exact"/>
        <w:ind w:right="1160"/>
        <w:jc w:val="left"/>
        <w:rPr>
          <w:rFonts w:ascii="仿宋_GB2312" w:eastAsia="仿宋_GB2312"/>
          <w:sz w:val="32"/>
          <w:szCs w:val="32"/>
        </w:rPr>
      </w:pPr>
      <w:r>
        <w:rPr>
          <w:rFonts w:ascii="仿宋_GB2312" w:eastAsia="仿宋_GB2312" w:hint="eastAsia"/>
          <w:sz w:val="32"/>
          <w:szCs w:val="32"/>
        </w:rPr>
        <w:lastRenderedPageBreak/>
        <w:t>附件3</w:t>
      </w:r>
    </w:p>
    <w:p w:rsidR="00581573" w:rsidRDefault="00581573" w:rsidP="00581573">
      <w:pPr>
        <w:autoSpaceDE w:val="0"/>
        <w:autoSpaceDN w:val="0"/>
        <w:adjustRightInd w:val="0"/>
        <w:spacing w:line="560" w:lineRule="exact"/>
        <w:ind w:right="212"/>
        <w:jc w:val="center"/>
        <w:rPr>
          <w:rFonts w:ascii="宋体" w:hAnsi="宋体"/>
          <w:b/>
          <w:sz w:val="44"/>
          <w:szCs w:val="44"/>
        </w:rPr>
      </w:pPr>
    </w:p>
    <w:p w:rsidR="00581573" w:rsidRPr="008F0CC5" w:rsidRDefault="00581573" w:rsidP="00581573">
      <w:pPr>
        <w:autoSpaceDE w:val="0"/>
        <w:autoSpaceDN w:val="0"/>
        <w:adjustRightInd w:val="0"/>
        <w:spacing w:line="560" w:lineRule="exact"/>
        <w:ind w:right="212"/>
        <w:jc w:val="center"/>
        <w:rPr>
          <w:rFonts w:ascii="宋体" w:hAnsi="宋体"/>
          <w:b/>
          <w:sz w:val="36"/>
          <w:szCs w:val="36"/>
        </w:rPr>
      </w:pPr>
      <w:r w:rsidRPr="008F0CC5">
        <w:rPr>
          <w:rFonts w:ascii="宋体" w:hAnsi="宋体" w:hint="eastAsia"/>
          <w:b/>
          <w:sz w:val="36"/>
          <w:szCs w:val="36"/>
        </w:rPr>
        <w:t>接送信息表</w:t>
      </w:r>
    </w:p>
    <w:p w:rsidR="00581573" w:rsidRDefault="00581573" w:rsidP="00581573">
      <w:pPr>
        <w:autoSpaceDE w:val="0"/>
        <w:autoSpaceDN w:val="0"/>
        <w:adjustRightInd w:val="0"/>
        <w:spacing w:line="560" w:lineRule="exact"/>
        <w:ind w:right="212"/>
        <w:jc w:val="center"/>
        <w:rPr>
          <w:rFonts w:ascii="宋体" w:hAnsi="宋体"/>
          <w:b/>
          <w:sz w:val="44"/>
          <w:szCs w:val="44"/>
        </w:rPr>
      </w:pPr>
    </w:p>
    <w:tbl>
      <w:tblPr>
        <w:tblW w:w="87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31"/>
        <w:gridCol w:w="1379"/>
        <w:gridCol w:w="1545"/>
        <w:gridCol w:w="1297"/>
        <w:gridCol w:w="1713"/>
        <w:gridCol w:w="1536"/>
      </w:tblGrid>
      <w:tr w:rsidR="00581573" w:rsidTr="003E0D26">
        <w:trPr>
          <w:trHeight w:val="478"/>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rPr>
                <w:rFonts w:ascii="黑体" w:eastAsia="黑体" w:hAnsi="仿宋"/>
                <w:color w:val="000000"/>
                <w:sz w:val="24"/>
              </w:rPr>
            </w:pPr>
            <w:r>
              <w:rPr>
                <w:rFonts w:ascii="黑体" w:eastAsia="黑体" w:hAnsi="仿宋" w:hint="eastAsia"/>
                <w:color w:val="000000"/>
                <w:sz w:val="24"/>
              </w:rPr>
              <w:t>单位名称</w:t>
            </w:r>
          </w:p>
        </w:tc>
      </w:tr>
      <w:tr w:rsidR="00581573" w:rsidTr="003E0D26">
        <w:trPr>
          <w:trHeight w:val="478"/>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黑体" w:eastAsia="黑体" w:hAnsi="仿宋"/>
                <w:color w:val="000000"/>
                <w:sz w:val="24"/>
              </w:rPr>
            </w:pPr>
            <w:r>
              <w:rPr>
                <w:rFonts w:ascii="黑体" w:eastAsia="黑体" w:hAnsi="仿宋" w:hint="eastAsia"/>
                <w:color w:val="000000"/>
                <w:sz w:val="24"/>
              </w:rPr>
              <w:t>接站信息</w:t>
            </w:r>
          </w:p>
        </w:tc>
      </w:tr>
      <w:tr w:rsidR="00581573" w:rsidTr="003E0D26">
        <w:trPr>
          <w:trHeight w:val="567"/>
          <w:jc w:val="center"/>
        </w:trPr>
        <w:tc>
          <w:tcPr>
            <w:tcW w:w="1231"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FF0000"/>
                <w:sz w:val="24"/>
              </w:rPr>
            </w:pPr>
            <w:r>
              <w:rPr>
                <w:rFonts w:ascii="仿宋_GB2312" w:eastAsia="仿宋_GB2312" w:hAnsi="仿宋" w:hint="eastAsia"/>
                <w:color w:val="000000"/>
                <w:sz w:val="24"/>
              </w:rPr>
              <w:t>抵达时间</w:t>
            </w:r>
          </w:p>
        </w:tc>
        <w:tc>
          <w:tcPr>
            <w:tcW w:w="1379"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rPr>
                <w:rFonts w:ascii="仿宋_GB2312" w:eastAsia="仿宋_GB2312" w:hAnsi="仿宋"/>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航班/车次号</w:t>
            </w:r>
          </w:p>
        </w:tc>
        <w:tc>
          <w:tcPr>
            <w:tcW w:w="1297"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rPr>
                <w:rFonts w:ascii="仿宋_GB2312" w:eastAsia="仿宋_GB2312" w:hAnsi="仿宋"/>
                <w:color w:val="000000"/>
                <w:sz w:val="24"/>
              </w:rPr>
            </w:pPr>
          </w:p>
        </w:tc>
        <w:tc>
          <w:tcPr>
            <w:tcW w:w="1713"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接站人数</w:t>
            </w:r>
          </w:p>
        </w:tc>
        <w:tc>
          <w:tcPr>
            <w:tcW w:w="1536"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rPr>
                <w:rFonts w:ascii="仿宋_GB2312" w:eastAsia="仿宋_GB2312" w:hAnsi="仿宋"/>
                <w:color w:val="000000"/>
                <w:sz w:val="24"/>
              </w:rPr>
            </w:pPr>
          </w:p>
        </w:tc>
      </w:tr>
      <w:tr w:rsidR="00581573" w:rsidTr="003E0D26">
        <w:trPr>
          <w:trHeight w:val="567"/>
          <w:jc w:val="center"/>
        </w:trPr>
        <w:tc>
          <w:tcPr>
            <w:tcW w:w="1231"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联 系 人</w:t>
            </w:r>
          </w:p>
        </w:tc>
        <w:tc>
          <w:tcPr>
            <w:tcW w:w="1379"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rPr>
                <w:rFonts w:ascii="仿宋_GB2312" w:eastAsia="仿宋_GB2312" w:hAnsi="仿宋"/>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手  机</w:t>
            </w:r>
          </w:p>
        </w:tc>
        <w:tc>
          <w:tcPr>
            <w:tcW w:w="4546" w:type="dxa"/>
            <w:gridSpan w:val="3"/>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rPr>
                <w:rFonts w:ascii="仿宋_GB2312" w:eastAsia="仿宋_GB2312" w:hAnsi="仿宋"/>
                <w:color w:val="000000"/>
                <w:sz w:val="24"/>
              </w:rPr>
            </w:pPr>
          </w:p>
        </w:tc>
      </w:tr>
      <w:tr w:rsidR="00581573" w:rsidTr="003E0D26">
        <w:trPr>
          <w:trHeight w:val="567"/>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黑体" w:eastAsia="黑体" w:hAnsi="仿宋" w:hint="eastAsia"/>
                <w:color w:val="000000"/>
                <w:sz w:val="24"/>
              </w:rPr>
              <w:t>送站信息</w:t>
            </w:r>
          </w:p>
        </w:tc>
      </w:tr>
      <w:tr w:rsidR="00581573" w:rsidTr="003E0D26">
        <w:trPr>
          <w:trHeight w:val="567"/>
          <w:jc w:val="center"/>
        </w:trPr>
        <w:tc>
          <w:tcPr>
            <w:tcW w:w="1231"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离井时间</w:t>
            </w:r>
          </w:p>
        </w:tc>
        <w:tc>
          <w:tcPr>
            <w:tcW w:w="1379"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FF0000"/>
                <w:sz w:val="24"/>
              </w:rPr>
            </w:pPr>
            <w:r>
              <w:rPr>
                <w:rFonts w:ascii="仿宋_GB2312" w:eastAsia="仿宋_GB2312" w:hAnsi="仿宋" w:hint="eastAsia"/>
                <w:color w:val="000000"/>
                <w:sz w:val="24"/>
              </w:rPr>
              <w:t>航班/车次号</w:t>
            </w:r>
          </w:p>
        </w:tc>
        <w:tc>
          <w:tcPr>
            <w:tcW w:w="1297"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p>
        </w:tc>
        <w:tc>
          <w:tcPr>
            <w:tcW w:w="1713"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送站人数</w:t>
            </w:r>
          </w:p>
        </w:tc>
        <w:tc>
          <w:tcPr>
            <w:tcW w:w="1536"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p>
        </w:tc>
      </w:tr>
      <w:tr w:rsidR="00581573" w:rsidTr="003E0D26">
        <w:trPr>
          <w:trHeight w:val="567"/>
          <w:jc w:val="center"/>
        </w:trPr>
        <w:tc>
          <w:tcPr>
            <w:tcW w:w="1231"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联 系 人</w:t>
            </w:r>
          </w:p>
        </w:tc>
        <w:tc>
          <w:tcPr>
            <w:tcW w:w="1379"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r>
              <w:rPr>
                <w:rFonts w:ascii="仿宋_GB2312" w:eastAsia="仿宋_GB2312" w:hAnsi="仿宋" w:hint="eastAsia"/>
                <w:color w:val="000000"/>
                <w:sz w:val="24"/>
              </w:rPr>
              <w:t>手  机</w:t>
            </w:r>
          </w:p>
        </w:tc>
        <w:tc>
          <w:tcPr>
            <w:tcW w:w="4546" w:type="dxa"/>
            <w:gridSpan w:val="3"/>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center"/>
              <w:rPr>
                <w:rFonts w:ascii="仿宋_GB2312" w:eastAsia="仿宋_GB2312" w:hAnsi="仿宋"/>
                <w:color w:val="000000"/>
                <w:sz w:val="24"/>
              </w:rPr>
            </w:pPr>
          </w:p>
        </w:tc>
      </w:tr>
      <w:tr w:rsidR="00581573" w:rsidTr="003E0D26">
        <w:trPr>
          <w:trHeight w:val="567"/>
          <w:jc w:val="center"/>
        </w:trPr>
        <w:tc>
          <w:tcPr>
            <w:tcW w:w="8701" w:type="dxa"/>
            <w:gridSpan w:val="6"/>
            <w:tcBorders>
              <w:top w:val="single" w:sz="4" w:space="0" w:color="auto"/>
              <w:left w:val="single" w:sz="4" w:space="0" w:color="auto"/>
              <w:bottom w:val="single" w:sz="4" w:space="0" w:color="auto"/>
              <w:right w:val="single" w:sz="4" w:space="0" w:color="auto"/>
            </w:tcBorders>
            <w:vAlign w:val="center"/>
          </w:tcPr>
          <w:p w:rsidR="00581573" w:rsidRDefault="00581573" w:rsidP="003E0D26">
            <w:pPr>
              <w:spacing w:line="560" w:lineRule="exact"/>
              <w:jc w:val="left"/>
              <w:rPr>
                <w:rFonts w:ascii="仿宋_GB2312" w:eastAsia="仿宋_GB2312" w:hAnsi="仿宋"/>
                <w:color w:val="000000"/>
                <w:sz w:val="24"/>
              </w:rPr>
            </w:pPr>
            <w:r>
              <w:rPr>
                <w:rFonts w:ascii="仿宋_GB2312" w:eastAsia="仿宋_GB2312" w:hAnsi="仿宋" w:hint="eastAsia"/>
                <w:color w:val="000000"/>
                <w:sz w:val="24"/>
              </w:rPr>
              <w:t>备注信息（如不需接站或送站，请在此处注明）</w:t>
            </w:r>
          </w:p>
          <w:p w:rsidR="00581573" w:rsidRDefault="00581573" w:rsidP="003E0D26">
            <w:pPr>
              <w:spacing w:line="560" w:lineRule="exact"/>
              <w:jc w:val="left"/>
              <w:rPr>
                <w:rFonts w:ascii="仿宋_GB2312" w:eastAsia="仿宋_GB2312" w:hAnsi="仿宋"/>
                <w:color w:val="000000"/>
                <w:sz w:val="24"/>
              </w:rPr>
            </w:pPr>
          </w:p>
          <w:p w:rsidR="00581573" w:rsidRDefault="00581573" w:rsidP="003E0D26">
            <w:pPr>
              <w:spacing w:line="560" w:lineRule="exact"/>
              <w:jc w:val="left"/>
              <w:rPr>
                <w:rFonts w:ascii="仿宋_GB2312" w:eastAsia="仿宋_GB2312" w:hAnsi="仿宋"/>
                <w:color w:val="000000"/>
                <w:sz w:val="24"/>
              </w:rPr>
            </w:pPr>
          </w:p>
          <w:p w:rsidR="00581573" w:rsidRDefault="00581573" w:rsidP="003E0D26">
            <w:pPr>
              <w:spacing w:line="560" w:lineRule="exact"/>
              <w:jc w:val="left"/>
              <w:rPr>
                <w:rFonts w:ascii="仿宋_GB2312" w:eastAsia="仿宋_GB2312" w:hAnsi="仿宋"/>
                <w:color w:val="000000"/>
                <w:sz w:val="24"/>
              </w:rPr>
            </w:pPr>
          </w:p>
          <w:p w:rsidR="00581573" w:rsidRDefault="00581573" w:rsidP="003E0D26">
            <w:pPr>
              <w:spacing w:line="560" w:lineRule="exact"/>
              <w:jc w:val="left"/>
              <w:rPr>
                <w:rFonts w:ascii="仿宋_GB2312" w:eastAsia="仿宋_GB2312" w:hAnsi="仿宋"/>
                <w:color w:val="000000"/>
                <w:sz w:val="24"/>
              </w:rPr>
            </w:pPr>
          </w:p>
          <w:p w:rsidR="00581573" w:rsidRDefault="00581573" w:rsidP="003E0D26">
            <w:pPr>
              <w:spacing w:line="560" w:lineRule="exact"/>
              <w:jc w:val="center"/>
              <w:rPr>
                <w:rFonts w:ascii="仿宋_GB2312" w:eastAsia="仿宋_GB2312" w:hAnsi="仿宋"/>
                <w:color w:val="000000"/>
                <w:sz w:val="24"/>
              </w:rPr>
            </w:pPr>
          </w:p>
        </w:tc>
      </w:tr>
    </w:tbl>
    <w:p w:rsidR="00581573" w:rsidRDefault="00581573" w:rsidP="00581573">
      <w:pPr>
        <w:spacing w:line="560" w:lineRule="exact"/>
      </w:pPr>
    </w:p>
    <w:p w:rsidR="00581573" w:rsidRPr="002D51E9"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81573" w:rsidRDefault="00581573" w:rsidP="00581573">
      <w:pPr>
        <w:spacing w:line="440" w:lineRule="exact"/>
        <w:jc w:val="left"/>
        <w:rPr>
          <w:rFonts w:ascii="黑体" w:eastAsia="黑体"/>
          <w:sz w:val="32"/>
          <w:szCs w:val="32"/>
        </w:rPr>
      </w:pPr>
    </w:p>
    <w:p w:rsidR="005909E5" w:rsidRPr="00581573" w:rsidRDefault="0047668D"/>
    <w:sectPr w:rsidR="005909E5" w:rsidRPr="005815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8D" w:rsidRDefault="0047668D">
      <w:r>
        <w:separator/>
      </w:r>
    </w:p>
  </w:endnote>
  <w:endnote w:type="continuationSeparator" w:id="0">
    <w:p w:rsidR="0047668D" w:rsidRDefault="004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86"/>
    <w:family w:val="auto"/>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75" w:rsidRDefault="005815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85D75" w:rsidRDefault="004766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75" w:rsidRDefault="00581573">
    <w:pPr>
      <w:pStyle w:val="a3"/>
      <w:framePr w:wrap="around" w:vAnchor="text" w:hAnchor="margin" w:xAlign="center" w:y="1"/>
      <w:pBdr>
        <w:between w:val="none" w:sz="50" w:space="0" w:color="auto"/>
      </w:pBdr>
    </w:pPr>
    <w:r>
      <w:fldChar w:fldCharType="begin"/>
    </w:r>
    <w:r>
      <w:rPr>
        <w:rStyle w:val="a4"/>
      </w:rPr>
      <w:instrText xml:space="preserve"> PAGE  </w:instrText>
    </w:r>
    <w:r>
      <w:fldChar w:fldCharType="separate"/>
    </w:r>
    <w:r w:rsidR="00EF4FD3">
      <w:rPr>
        <w:rStyle w:val="a4"/>
        <w:noProof/>
      </w:rPr>
      <w:t>10</w:t>
    </w:r>
    <w:r>
      <w:fldChar w:fldCharType="end"/>
    </w:r>
  </w:p>
  <w:p w:rsidR="00085D75" w:rsidRDefault="004766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8D" w:rsidRDefault="0047668D">
      <w:r>
        <w:separator/>
      </w:r>
    </w:p>
  </w:footnote>
  <w:footnote w:type="continuationSeparator" w:id="0">
    <w:p w:rsidR="0047668D" w:rsidRDefault="00476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BA"/>
    <w:rsid w:val="001957D2"/>
    <w:rsid w:val="0047668D"/>
    <w:rsid w:val="00581573"/>
    <w:rsid w:val="006113BA"/>
    <w:rsid w:val="00D15380"/>
    <w:rsid w:val="00E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1573"/>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581573"/>
    <w:rPr>
      <w:rFonts w:ascii="Calibri" w:eastAsia="宋体" w:hAnsi="Calibri" w:cs="Times New Roman"/>
      <w:kern w:val="0"/>
      <w:sz w:val="18"/>
      <w:szCs w:val="18"/>
      <w:lang w:val="x-none" w:eastAsia="x-none"/>
    </w:rPr>
  </w:style>
  <w:style w:type="paragraph" w:customStyle="1" w:styleId="1">
    <w:name w:val="纯文本1"/>
    <w:basedOn w:val="a"/>
    <w:link w:val="Char0"/>
    <w:rsid w:val="00581573"/>
    <w:rPr>
      <w:rFonts w:ascii="宋体" w:hAnsi="Courier New"/>
      <w:kern w:val="0"/>
      <w:sz w:val="20"/>
      <w:szCs w:val="21"/>
      <w:lang w:val="x-none" w:eastAsia="x-none"/>
    </w:rPr>
  </w:style>
  <w:style w:type="character" w:customStyle="1" w:styleId="Char0">
    <w:name w:val="纯文本 Char"/>
    <w:link w:val="1"/>
    <w:rsid w:val="00581573"/>
    <w:rPr>
      <w:rFonts w:ascii="宋体" w:eastAsia="宋体" w:hAnsi="Courier New" w:cs="Times New Roman"/>
      <w:kern w:val="0"/>
      <w:sz w:val="20"/>
      <w:szCs w:val="21"/>
      <w:lang w:val="x-none" w:eastAsia="x-none"/>
    </w:rPr>
  </w:style>
  <w:style w:type="character" w:customStyle="1" w:styleId="10">
    <w:name w:val="页码1"/>
    <w:rsid w:val="00581573"/>
    <w:rPr>
      <w:rFonts w:ascii="宋体" w:eastAsia="宋体" w:hAnsi="宋体" w:cs="Times New Roman"/>
      <w:b/>
      <w:sz w:val="44"/>
      <w:szCs w:val="44"/>
    </w:rPr>
  </w:style>
  <w:style w:type="character" w:styleId="a4">
    <w:name w:val="page number"/>
    <w:uiPriority w:val="99"/>
    <w:rsid w:val="00581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81573"/>
    <w:pPr>
      <w:tabs>
        <w:tab w:val="center" w:pos="4153"/>
        <w:tab w:val="right" w:pos="8306"/>
      </w:tabs>
      <w:snapToGrid w:val="0"/>
      <w:jc w:val="left"/>
    </w:pPr>
    <w:rPr>
      <w:kern w:val="0"/>
      <w:sz w:val="18"/>
      <w:szCs w:val="18"/>
      <w:lang w:val="x-none" w:eastAsia="x-none"/>
    </w:rPr>
  </w:style>
  <w:style w:type="character" w:customStyle="1" w:styleId="Char">
    <w:name w:val="页脚 Char"/>
    <w:basedOn w:val="a0"/>
    <w:link w:val="a3"/>
    <w:uiPriority w:val="99"/>
    <w:rsid w:val="00581573"/>
    <w:rPr>
      <w:rFonts w:ascii="Calibri" w:eastAsia="宋体" w:hAnsi="Calibri" w:cs="Times New Roman"/>
      <w:kern w:val="0"/>
      <w:sz w:val="18"/>
      <w:szCs w:val="18"/>
      <w:lang w:val="x-none" w:eastAsia="x-none"/>
    </w:rPr>
  </w:style>
  <w:style w:type="paragraph" w:customStyle="1" w:styleId="1">
    <w:name w:val="纯文本1"/>
    <w:basedOn w:val="a"/>
    <w:link w:val="Char0"/>
    <w:rsid w:val="00581573"/>
    <w:rPr>
      <w:rFonts w:ascii="宋体" w:hAnsi="Courier New"/>
      <w:kern w:val="0"/>
      <w:sz w:val="20"/>
      <w:szCs w:val="21"/>
      <w:lang w:val="x-none" w:eastAsia="x-none"/>
    </w:rPr>
  </w:style>
  <w:style w:type="character" w:customStyle="1" w:styleId="Char0">
    <w:name w:val="纯文本 Char"/>
    <w:link w:val="1"/>
    <w:rsid w:val="00581573"/>
    <w:rPr>
      <w:rFonts w:ascii="宋体" w:eastAsia="宋体" w:hAnsi="Courier New" w:cs="Times New Roman"/>
      <w:kern w:val="0"/>
      <w:sz w:val="20"/>
      <w:szCs w:val="21"/>
      <w:lang w:val="x-none" w:eastAsia="x-none"/>
    </w:rPr>
  </w:style>
  <w:style w:type="character" w:customStyle="1" w:styleId="10">
    <w:name w:val="页码1"/>
    <w:rsid w:val="00581573"/>
    <w:rPr>
      <w:rFonts w:ascii="宋体" w:eastAsia="宋体" w:hAnsi="宋体" w:cs="Times New Roman"/>
      <w:b/>
      <w:sz w:val="44"/>
      <w:szCs w:val="44"/>
    </w:rPr>
  </w:style>
  <w:style w:type="character" w:styleId="a4">
    <w:name w:val="page number"/>
    <w:uiPriority w:val="99"/>
    <w:rsid w:val="0058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671</Words>
  <Characters>3827</Characters>
  <Application>Microsoft Office Word</Application>
  <DocSecurity>0</DocSecurity>
  <Lines>31</Lines>
  <Paragraphs>8</Paragraphs>
  <ScaleCrop>false</ScaleCrop>
  <Company>MS</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ShiYan</dc:creator>
  <cp:keywords/>
  <dc:description/>
  <cp:lastModifiedBy>ShiYan</cp:lastModifiedBy>
  <cp:revision>3</cp:revision>
  <dcterms:created xsi:type="dcterms:W3CDTF">2015-06-01T03:12:00Z</dcterms:created>
  <dcterms:modified xsi:type="dcterms:W3CDTF">2015-06-03T08:51:00Z</dcterms:modified>
</cp:coreProperties>
</file>