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附件3：</w:t>
      </w:r>
    </w:p>
    <w:p>
      <w:pPr>
        <w:spacing w:line="560" w:lineRule="exact"/>
        <w:jc w:val="center"/>
        <w:rPr>
          <w:rFonts w:ascii="方正大标宋_GBK" w:hAnsi="方正大标宋_GBK" w:eastAsia="方正大标宋_GBK" w:cs="方正大标宋_GBK"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注意事项</w:t>
      </w:r>
    </w:p>
    <w:bookmarkEnd w:id="0"/>
    <w:p>
      <w:pPr>
        <w:spacing w:line="560" w:lineRule="exact"/>
        <w:jc w:val="center"/>
        <w:rPr>
          <w:rFonts w:ascii="方正大标宋_GBK" w:hAnsi="方正大标宋_GBK" w:eastAsia="方正大标宋_GBK" w:cs="方正大标宋_GBK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1.各队随队人员（限2名）信息也需填入报名表。于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日前报送。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2.如需接送站请务必准确填写往返信息，因暑期北戴河地区用车紧张、交通拥堵接送站将分时段进行，请务必提前联系，联系人：褚老师   电话：010-67031358。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3.暑期沿海地区日照强烈，请自备防晒霜、遮阳伞等防晒工具。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4.各队请根据学员自身情况，携带感冒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药、肠胃药</w:t>
      </w:r>
      <w:r>
        <w:rPr>
          <w:rFonts w:hint="eastAsia" w:ascii="仿宋_GB2312" w:hAnsi="宋体" w:eastAsia="仿宋_GB2312"/>
          <w:sz w:val="30"/>
          <w:szCs w:val="30"/>
        </w:rPr>
        <w:t>等常备药品。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5.活动设</w:t>
      </w:r>
      <w:r>
        <w:rPr>
          <w:rFonts w:hint="eastAsia" w:ascii="仿宋_GB2312" w:hAnsi="仿宋_GB2312" w:eastAsia="仿宋_GB2312" w:cs="仿宋_GB2312"/>
          <w:sz w:val="30"/>
          <w:szCs w:val="30"/>
        </w:rPr>
        <w:t>创意展示</w:t>
      </w:r>
      <w:r>
        <w:rPr>
          <w:rFonts w:hint="eastAsia" w:ascii="仿宋_GB2312" w:hAnsi="宋体" w:eastAsia="仿宋_GB2312"/>
          <w:sz w:val="30"/>
          <w:szCs w:val="30"/>
        </w:rPr>
        <w:t>活动环节，题目现场公布，并统一提供通用材料，各队可自备彩笔用于装饰。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6.其他注意事项另行通知。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1000D"/>
    <w:rsid w:val="156100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2019-06-05T05:56:00Z</dcterms:created>
  <dc:creator>WangYunQi</dc:creator>
  <cp:lastModifiedBy>WangYunQi</cp:lastModifiedBy>
  <dcterms:modified xsi:type="dcterms:W3CDTF">2019-06-05T05:56:56Z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