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Style w:val="3"/>
          <w:rFonts w:hint="eastAsia" w:ascii="仿宋_GB2312" w:hAnsi="仿宋_GB2312" w:eastAsia="仿宋_GB2312" w:cs="仿宋_GB2312"/>
          <w:b w:val="0"/>
          <w:bCs/>
          <w:i w:val="0"/>
          <w:caps w:val="0"/>
          <w:color w:val="393938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3"/>
          <w:rFonts w:hint="eastAsia" w:ascii="仿宋_GB2312" w:hAnsi="仿宋_GB2312" w:eastAsia="仿宋_GB2312" w:cs="仿宋_GB2312"/>
          <w:b w:val="0"/>
          <w:bCs/>
          <w:i w:val="0"/>
          <w:caps w:val="0"/>
          <w:color w:val="393938"/>
          <w:spacing w:val="0"/>
          <w:sz w:val="28"/>
          <w:szCs w:val="28"/>
          <w:shd w:val="clear" w:fill="FFFFFF"/>
          <w:lang w:val="en-US" w:eastAsia="zh-CN"/>
        </w:rPr>
        <w:t>附件1</w:t>
      </w:r>
    </w:p>
    <w:p>
      <w:pPr>
        <w:spacing w:line="560" w:lineRule="exact"/>
        <w:jc w:val="center"/>
        <w:rPr>
          <w:rFonts w:hint="eastAsia" w:ascii="方正大标宋_GBK" w:hAnsi="方正大标宋_GBK" w:eastAsia="方正大标宋_GBK" w:cs="方正大标宋_GBK"/>
          <w:b/>
          <w:color w:val="auto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大标宋_GBK" w:hAnsi="方正大标宋_GBK" w:eastAsia="方正大标宋_GBK" w:cs="方正大标宋_GBK"/>
          <w:b/>
          <w:color w:val="auto"/>
          <w:sz w:val="36"/>
          <w:szCs w:val="36"/>
        </w:rPr>
        <w:t>回执</w:t>
      </w:r>
      <w:r>
        <w:rPr>
          <w:rFonts w:hint="eastAsia" w:ascii="方正大标宋_GBK" w:hAnsi="方正大标宋_GBK" w:eastAsia="方正大标宋_GBK" w:cs="方正大标宋_GBK"/>
          <w:b/>
          <w:color w:val="auto"/>
          <w:sz w:val="36"/>
          <w:szCs w:val="36"/>
          <w:lang w:val="en-US" w:eastAsia="zh-CN"/>
        </w:rPr>
        <w:t>表</w:t>
      </w:r>
      <w:bookmarkEnd w:id="0"/>
    </w:p>
    <w:p>
      <w:pPr>
        <w:spacing w:line="560" w:lineRule="exact"/>
        <w:ind w:left="560"/>
        <w:jc w:val="center"/>
        <w:rPr>
          <w:rFonts w:ascii="宋体" w:hAnsi="宋体" w:cs="方正小标宋简体"/>
          <w:b/>
          <w:color w:val="auto"/>
          <w:sz w:val="44"/>
          <w:szCs w:val="44"/>
        </w:rPr>
      </w:pPr>
    </w:p>
    <w:tbl>
      <w:tblPr>
        <w:tblStyle w:val="4"/>
        <w:tblW w:w="7962" w:type="dxa"/>
        <w:tblInd w:w="5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1"/>
        <w:gridCol w:w="1979"/>
        <w:gridCol w:w="2002"/>
        <w:gridCol w:w="19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1" w:type="dxa"/>
            <w:vAlign w:val="top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auto"/>
                <w:sz w:val="30"/>
                <w:szCs w:val="30"/>
              </w:rPr>
              <w:t>姓    名</w:t>
            </w:r>
          </w:p>
        </w:tc>
        <w:tc>
          <w:tcPr>
            <w:tcW w:w="1979" w:type="dxa"/>
            <w:vAlign w:val="top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  <w:tc>
          <w:tcPr>
            <w:tcW w:w="2002" w:type="dxa"/>
            <w:vAlign w:val="top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auto"/>
                <w:sz w:val="30"/>
                <w:szCs w:val="30"/>
              </w:rPr>
              <w:t>性    别</w:t>
            </w:r>
          </w:p>
        </w:tc>
        <w:tc>
          <w:tcPr>
            <w:tcW w:w="1980" w:type="dxa"/>
            <w:vAlign w:val="top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1" w:type="dxa"/>
            <w:vAlign w:val="top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auto"/>
                <w:sz w:val="30"/>
                <w:szCs w:val="30"/>
              </w:rPr>
              <w:t>民    族</w:t>
            </w:r>
          </w:p>
        </w:tc>
        <w:tc>
          <w:tcPr>
            <w:tcW w:w="1979" w:type="dxa"/>
            <w:vAlign w:val="top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  <w:tc>
          <w:tcPr>
            <w:tcW w:w="2002" w:type="dxa"/>
            <w:vAlign w:val="top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auto"/>
                <w:sz w:val="30"/>
                <w:szCs w:val="30"/>
              </w:rPr>
              <w:t>职    务</w:t>
            </w:r>
          </w:p>
        </w:tc>
        <w:tc>
          <w:tcPr>
            <w:tcW w:w="1980" w:type="dxa"/>
            <w:vAlign w:val="top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1" w:type="dxa"/>
            <w:vAlign w:val="top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auto"/>
                <w:sz w:val="30"/>
                <w:szCs w:val="30"/>
              </w:rPr>
              <w:t>工作单位</w:t>
            </w:r>
          </w:p>
        </w:tc>
        <w:tc>
          <w:tcPr>
            <w:tcW w:w="1979" w:type="dxa"/>
            <w:vAlign w:val="top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  <w:tc>
          <w:tcPr>
            <w:tcW w:w="2002" w:type="dxa"/>
            <w:vAlign w:val="top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auto"/>
                <w:sz w:val="30"/>
                <w:szCs w:val="30"/>
              </w:rPr>
              <w:t>电子邮箱</w:t>
            </w:r>
          </w:p>
        </w:tc>
        <w:tc>
          <w:tcPr>
            <w:tcW w:w="1980" w:type="dxa"/>
            <w:vAlign w:val="top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1" w:type="dxa"/>
            <w:vAlign w:val="top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auto"/>
                <w:sz w:val="30"/>
                <w:szCs w:val="30"/>
              </w:rPr>
              <w:t>办公电话</w:t>
            </w:r>
          </w:p>
        </w:tc>
        <w:tc>
          <w:tcPr>
            <w:tcW w:w="1979" w:type="dxa"/>
            <w:vAlign w:val="top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  <w:tc>
          <w:tcPr>
            <w:tcW w:w="2002" w:type="dxa"/>
            <w:vAlign w:val="top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auto"/>
                <w:sz w:val="30"/>
                <w:szCs w:val="30"/>
              </w:rPr>
              <w:t>手    机</w:t>
            </w:r>
          </w:p>
        </w:tc>
        <w:tc>
          <w:tcPr>
            <w:tcW w:w="1980" w:type="dxa"/>
            <w:vAlign w:val="top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1" w:type="dxa"/>
            <w:vAlign w:val="top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auto"/>
                <w:sz w:val="30"/>
                <w:szCs w:val="30"/>
              </w:rPr>
              <w:t>抵达时间</w:t>
            </w:r>
          </w:p>
        </w:tc>
        <w:tc>
          <w:tcPr>
            <w:tcW w:w="1979" w:type="dxa"/>
            <w:vAlign w:val="top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  <w:tc>
          <w:tcPr>
            <w:tcW w:w="2002" w:type="dxa"/>
            <w:vAlign w:val="top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auto"/>
                <w:sz w:val="30"/>
                <w:szCs w:val="30"/>
              </w:rPr>
              <w:t>返程时间</w:t>
            </w:r>
          </w:p>
        </w:tc>
        <w:tc>
          <w:tcPr>
            <w:tcW w:w="1980" w:type="dxa"/>
            <w:vAlign w:val="top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2" w:type="dxa"/>
            <w:gridSpan w:val="4"/>
            <w:vAlign w:val="top"/>
          </w:tcPr>
          <w:p>
            <w:pPr>
              <w:spacing w:line="560" w:lineRule="exact"/>
              <w:rPr>
                <w:rFonts w:ascii="仿宋_GB2312" w:hAnsi="宋体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auto"/>
                <w:sz w:val="30"/>
                <w:szCs w:val="30"/>
              </w:rPr>
              <w:t>饮食要求：无特殊要求   清真    素食（  请划勾）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2" w:type="dxa"/>
            <w:gridSpan w:val="4"/>
            <w:vAlign w:val="top"/>
          </w:tcPr>
          <w:p>
            <w:pPr>
              <w:spacing w:line="560" w:lineRule="exact"/>
              <w:rPr>
                <w:rFonts w:hint="default" w:ascii="仿宋_GB2312" w:hAnsi="宋体" w:eastAsia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30"/>
                <w:szCs w:val="30"/>
                <w:lang w:val="en-US" w:eastAsia="zh-CN"/>
              </w:rPr>
              <w:t>注：因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全国青少年井冈山革命传统教育基地房间紧张故不提供单间。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2" w:type="dxa"/>
            <w:gridSpan w:val="4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增值税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普通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发票</w:t>
            </w:r>
          </w:p>
          <w:tbl>
            <w:tblPr>
              <w:tblStyle w:val="4"/>
              <w:tblW w:w="8039" w:type="dxa"/>
              <w:jc w:val="center"/>
              <w:tblInd w:w="-9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980"/>
              <w:gridCol w:w="2400"/>
              <w:gridCol w:w="1470"/>
              <w:gridCol w:w="218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72" w:hRule="atLeast"/>
                <w:jc w:val="center"/>
              </w:trPr>
              <w:tc>
                <w:tcPr>
                  <w:tcW w:w="1980" w:type="dxa"/>
                  <w:vAlign w:val="center"/>
                </w:tcPr>
                <w:p>
                  <w:pPr>
                    <w:spacing w:before="156" w:beforeLines="50" w:after="156" w:afterLines="50" w:line="400" w:lineRule="exact"/>
                    <w:jc w:val="center"/>
                    <w:rPr>
                      <w:rFonts w:ascii="仿宋_GB2312" w:hAnsi="仿宋_GB2312" w:eastAsia="仿宋_GB2312" w:cs="仿宋_GB2312"/>
                      <w:sz w:val="28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1"/>
                    </w:rPr>
                    <w:t>单位名称</w:t>
                  </w:r>
                </w:p>
              </w:tc>
              <w:tc>
                <w:tcPr>
                  <w:tcW w:w="2400" w:type="dxa"/>
                  <w:vAlign w:val="top"/>
                </w:tcPr>
                <w:p>
                  <w:pPr>
                    <w:spacing w:before="156" w:beforeLines="50" w:after="156" w:afterLines="50" w:line="400" w:lineRule="exact"/>
                    <w:jc w:val="center"/>
                    <w:rPr>
                      <w:rFonts w:ascii="仿宋_GB2312" w:hAnsi="仿宋_GB2312" w:eastAsia="仿宋_GB2312" w:cs="仿宋_GB2312"/>
                      <w:sz w:val="28"/>
                      <w:szCs w:val="21"/>
                    </w:rPr>
                  </w:pPr>
                </w:p>
              </w:tc>
              <w:tc>
                <w:tcPr>
                  <w:tcW w:w="1470" w:type="dxa"/>
                  <w:vAlign w:val="top"/>
                </w:tcPr>
                <w:p>
                  <w:pPr>
                    <w:spacing w:before="156" w:beforeLines="50" w:after="156" w:afterLines="50" w:line="400" w:lineRule="exact"/>
                    <w:jc w:val="center"/>
                    <w:rPr>
                      <w:rFonts w:hint="default" w:ascii="仿宋_GB2312" w:hAnsi="仿宋_GB2312" w:eastAsia="仿宋_GB2312" w:cs="仿宋_GB2312"/>
                      <w:sz w:val="28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1"/>
                      <w:lang w:val="en-US" w:eastAsia="zh-CN"/>
                    </w:rPr>
                    <w:t>缴费金额</w:t>
                  </w:r>
                </w:p>
              </w:tc>
              <w:tc>
                <w:tcPr>
                  <w:tcW w:w="2189" w:type="dxa"/>
                  <w:vAlign w:val="top"/>
                </w:tcPr>
                <w:p>
                  <w:pPr>
                    <w:spacing w:before="156" w:beforeLines="50" w:after="156" w:afterLines="50" w:line="400" w:lineRule="exact"/>
                    <w:jc w:val="center"/>
                    <w:rPr>
                      <w:rFonts w:ascii="仿宋_GB2312" w:hAnsi="仿宋_GB2312" w:eastAsia="仿宋_GB2312" w:cs="仿宋_GB2312"/>
                      <w:sz w:val="28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72" w:hRule="atLeast"/>
                <w:jc w:val="center"/>
              </w:trPr>
              <w:tc>
                <w:tcPr>
                  <w:tcW w:w="1980" w:type="dxa"/>
                  <w:vAlign w:val="bottom"/>
                </w:tcPr>
                <w:p>
                  <w:pPr>
                    <w:spacing w:before="156" w:beforeLines="50" w:after="156" w:afterLines="50" w:line="400" w:lineRule="exact"/>
                    <w:jc w:val="center"/>
                    <w:rPr>
                      <w:rFonts w:ascii="仿宋_GB2312" w:hAnsi="仿宋_GB2312" w:eastAsia="仿宋_GB2312" w:cs="仿宋_GB2312"/>
                      <w:sz w:val="28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1"/>
                    </w:rPr>
                    <w:t>纳税人识别号</w:t>
                  </w:r>
                </w:p>
              </w:tc>
              <w:tc>
                <w:tcPr>
                  <w:tcW w:w="6059" w:type="dxa"/>
                  <w:gridSpan w:val="3"/>
                  <w:vAlign w:val="top"/>
                </w:tcPr>
                <w:p>
                  <w:pPr>
                    <w:spacing w:before="156" w:beforeLines="50" w:after="156" w:afterLines="50" w:line="400" w:lineRule="exact"/>
                    <w:jc w:val="center"/>
                    <w:rPr>
                      <w:rFonts w:ascii="仿宋_GB2312" w:hAnsi="仿宋_GB2312" w:eastAsia="仿宋_GB2312" w:cs="仿宋_GB2312"/>
                      <w:sz w:val="28"/>
                      <w:szCs w:val="21"/>
                    </w:rPr>
                  </w:pPr>
                </w:p>
              </w:tc>
            </w:tr>
          </w:tbl>
          <w:p>
            <w:pPr>
              <w:spacing w:line="560" w:lineRule="exact"/>
              <w:rPr>
                <w:rFonts w:hint="eastAsia" w:ascii="仿宋_GB2312" w:hAnsi="宋体" w:eastAsia="仿宋_GB2312"/>
                <w:color w:val="auto"/>
                <w:sz w:val="30"/>
                <w:szCs w:val="30"/>
                <w:lang w:val="en-US" w:eastAsia="zh-CN"/>
              </w:rPr>
            </w:pPr>
          </w:p>
        </w:tc>
      </w:tr>
    </w:tbl>
    <w:p>
      <w:pPr>
        <w:spacing w:line="500" w:lineRule="exact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宋体" w:eastAsia="仿宋_GB2312"/>
          <w:color w:val="auto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 xml:space="preserve"> </w:t>
      </w:r>
    </w:p>
    <w:p>
      <w:pPr>
        <w:spacing w:line="500" w:lineRule="exact"/>
        <w:ind w:firstLine="300" w:firstLineChars="100"/>
        <w:rPr>
          <w:rFonts w:hint="eastAsia" w:ascii="仿宋_GB2312" w:hAnsi="仿宋_GB2312" w:eastAsia="仿宋_GB2312" w:cs="仿宋_GB2312"/>
          <w:color w:val="auto"/>
          <w:kern w:val="1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注：请于2019年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日前发送至邮箱：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instrText xml:space="preserve"> HYPERLINK "mailto:zggfzjg@126.com、" </w:instrTex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fldChar w:fldCharType="separate"/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zggxfzjg@126.com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fldChar w:fldCharType="end"/>
      </w:r>
      <w:r>
        <w:rPr>
          <w:rFonts w:hint="eastAsia" w:ascii="仿宋_GB2312" w:eastAsia="仿宋_GB2312"/>
          <w:color w:val="auto"/>
          <w:sz w:val="30"/>
          <w:szCs w:val="30"/>
        </w:rPr>
        <w:t>。</w:t>
      </w:r>
    </w:p>
    <w:p>
      <w:pPr/>
      <w:r>
        <w:rPr>
          <w:rStyle w:val="3"/>
          <w:rFonts w:hint="eastAsia" w:ascii="方正大标宋_GBK" w:hAnsi="方正大标宋_GBK" w:eastAsia="方正大标宋_GBK" w:cs="方正大标宋_GBK"/>
          <w:b w:val="0"/>
          <w:bCs/>
          <w:i w:val="0"/>
          <w:caps w:val="0"/>
          <w:color w:val="393938"/>
          <w:spacing w:val="0"/>
          <w:sz w:val="36"/>
          <w:szCs w:val="36"/>
          <w:shd w:val="clear" w:fill="FFFFFF"/>
          <w:lang w:val="en-US" w:eastAsia="zh-CN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S Reference Sans Serif">
    <w:altName w:val="Verdana"/>
    <w:panose1 w:val="020B0604030504040204"/>
    <w:charset w:val="00"/>
    <w:family w:val="auto"/>
    <w:pitch w:val="default"/>
    <w:sig w:usb0="00000000" w:usb1="00000000" w:usb2="00000000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38799B"/>
    <w:rsid w:val="0138799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2019-05-14T09:05:00Z</dcterms:created>
  <dc:creator>WangYunQi</dc:creator>
  <cp:lastModifiedBy>WangYunQi</cp:lastModifiedBy>
  <dcterms:modified xsi:type="dcterms:W3CDTF">2019-05-14T09:06:36Z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