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B" w:rsidRDefault="00C34F1B" w:rsidP="00C34F1B">
      <w:pPr>
        <w:spacing w:line="46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附件2</w:t>
      </w:r>
    </w:p>
    <w:p w:rsidR="00C34F1B" w:rsidRDefault="00C34F1B" w:rsidP="00C34F1B">
      <w:pPr>
        <w:spacing w:line="440" w:lineRule="exact"/>
        <w:jc w:val="center"/>
        <w:rPr>
          <w:rFonts w:ascii="仿宋_GB2312" w:eastAsia="仿宋_GB2312" w:hAnsi="宋体" w:cs="方正小标宋_GBK"/>
          <w:b/>
          <w:color w:val="000000"/>
          <w:spacing w:val="-11"/>
          <w:sz w:val="30"/>
          <w:szCs w:val="30"/>
        </w:rPr>
      </w:pPr>
      <w:r>
        <w:rPr>
          <w:rFonts w:ascii="方正大标宋简体" w:eastAsia="方正大标宋简体" w:hAnsi="方正小标宋简体" w:cs="方正小标宋简体" w:hint="eastAsia"/>
          <w:sz w:val="36"/>
          <w:szCs w:val="36"/>
        </w:rPr>
        <w:t>中国青少年宫协会学前教育工作委员会</w:t>
      </w:r>
    </w:p>
    <w:tbl>
      <w:tblPr>
        <w:tblpPr w:leftFromText="180" w:rightFromText="180" w:vertAnchor="text" w:horzAnchor="margin" w:tblpXSpec="center" w:tblpY="10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1283"/>
        <w:gridCol w:w="5417"/>
        <w:gridCol w:w="1418"/>
      </w:tblGrid>
      <w:tr w:rsidR="00C34F1B" w:rsidTr="00AA001F">
        <w:trPr>
          <w:trHeight w:val="638"/>
        </w:trPr>
        <w:tc>
          <w:tcPr>
            <w:tcW w:w="1392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日期</w:t>
            </w: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活动内容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活动地点</w:t>
            </w:r>
          </w:p>
        </w:tc>
      </w:tr>
      <w:tr w:rsidR="00C34F1B" w:rsidTr="00AA001F">
        <w:trPr>
          <w:trHeight w:hRule="exact" w:val="1227"/>
        </w:trPr>
        <w:tc>
          <w:tcPr>
            <w:tcW w:w="1392" w:type="dxa"/>
            <w:vMerge w:val="restart"/>
            <w:vAlign w:val="center"/>
          </w:tcPr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5月23日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（周三）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全  天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报  到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淄博市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二五七军兴大酒店</w:t>
            </w:r>
          </w:p>
        </w:tc>
      </w:tr>
      <w:tr w:rsidR="00C34F1B" w:rsidTr="00AA001F">
        <w:trPr>
          <w:trHeight w:hRule="exact" w:val="1779"/>
        </w:trPr>
        <w:tc>
          <w:tcPr>
            <w:tcW w:w="1392" w:type="dxa"/>
            <w:vMerge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晚  上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预备会：会务组向各青少年宫代表介绍会议具体流程及相关要求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淄博市二五七军兴大酒店会议室</w:t>
            </w:r>
          </w:p>
        </w:tc>
      </w:tr>
      <w:tr w:rsidR="00C34F1B" w:rsidTr="00AA001F">
        <w:trPr>
          <w:trHeight w:val="1820"/>
        </w:trPr>
        <w:tc>
          <w:tcPr>
            <w:tcW w:w="1392" w:type="dxa"/>
            <w:vMerge w:val="restart"/>
            <w:vAlign w:val="center"/>
          </w:tcPr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5月24日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（周四）</w:t>
            </w: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  午</w:t>
            </w: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08:30-12:00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1.参会人员合影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2.学前教育专家报告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3.专家与参会代表交流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淄博市青少年宫二楼、四楼会议室</w:t>
            </w:r>
          </w:p>
        </w:tc>
      </w:tr>
      <w:tr w:rsidR="00C34F1B" w:rsidTr="00AA001F">
        <w:trPr>
          <w:trHeight w:hRule="exact" w:val="2066"/>
        </w:trPr>
        <w:tc>
          <w:tcPr>
            <w:tcW w:w="1392" w:type="dxa"/>
            <w:vMerge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下  午</w:t>
            </w: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14:30-17:30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1.讨论《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牵手未来·学前教育发展促进计划（草案）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》</w:t>
            </w:r>
          </w:p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2.讨论《中国青少年宫协会学前教育工作委员会（筹）章程》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3.研究2018年度工作  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淄博市青少年宫二楼会议室</w:t>
            </w:r>
          </w:p>
        </w:tc>
      </w:tr>
      <w:tr w:rsidR="00C34F1B" w:rsidTr="00AA001F">
        <w:trPr>
          <w:trHeight w:hRule="exact" w:val="1779"/>
        </w:trPr>
        <w:tc>
          <w:tcPr>
            <w:tcW w:w="1392" w:type="dxa"/>
            <w:vMerge w:val="restart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5月25日</w:t>
            </w: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（周五）</w:t>
            </w: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上  午</w:t>
            </w: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08:30-12:00</w:t>
            </w: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参观：</w:t>
            </w:r>
            <w:r>
              <w:rPr>
                <w:rFonts w:ascii="Calibri" w:eastAsia="仿宋_GB2312" w:hAnsi="Calibri" w:cs="Calibri" w:hint="eastAsia"/>
                <w:color w:val="000000"/>
                <w:sz w:val="30"/>
                <w:szCs w:val="30"/>
              </w:rPr>
              <w:t>1.</w:t>
            </w:r>
            <w:r>
              <w:rPr>
                <w:rFonts w:ascii="Calibri" w:eastAsia="仿宋_GB2312" w:hAnsi="Calibri" w:cs="Calibri" w:hint="eastAsia"/>
                <w:color w:val="000000"/>
                <w:sz w:val="30"/>
                <w:szCs w:val="30"/>
              </w:rPr>
              <w:t>学前教育：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淄博宫幼儿园</w:t>
            </w:r>
          </w:p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2.廉政教育基地：王渔洋纪念馆</w:t>
            </w:r>
          </w:p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</w:t>
            </w:r>
          </w:p>
          <w:p w:rsidR="00C34F1B" w:rsidRDefault="00C34F1B" w:rsidP="00AA001F">
            <w:pPr>
              <w:spacing w:line="360" w:lineRule="exact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由淄博市二五七军兴大酒店出发</w:t>
            </w:r>
          </w:p>
        </w:tc>
      </w:tr>
      <w:tr w:rsidR="00C34F1B" w:rsidTr="00AA001F">
        <w:trPr>
          <w:trHeight w:val="1361"/>
        </w:trPr>
        <w:tc>
          <w:tcPr>
            <w:tcW w:w="1392" w:type="dxa"/>
            <w:vMerge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83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下  午</w:t>
            </w:r>
          </w:p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5417" w:type="dxa"/>
            <w:vAlign w:val="center"/>
          </w:tcPr>
          <w:p w:rsidR="00C34F1B" w:rsidRDefault="00C34F1B" w:rsidP="00AA001F">
            <w:pPr>
              <w:pStyle w:val="1"/>
              <w:spacing w:line="360" w:lineRule="exact"/>
              <w:ind w:firstLineChars="0" w:firstLine="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返  程</w:t>
            </w:r>
          </w:p>
        </w:tc>
        <w:tc>
          <w:tcPr>
            <w:tcW w:w="1418" w:type="dxa"/>
            <w:vAlign w:val="center"/>
          </w:tcPr>
          <w:p w:rsidR="00C34F1B" w:rsidRDefault="00C34F1B" w:rsidP="00AA001F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</w:tbl>
    <w:p w:rsidR="00C34F1B" w:rsidRDefault="00C34F1B" w:rsidP="00C34F1B">
      <w:pPr>
        <w:spacing w:line="440" w:lineRule="exact"/>
        <w:jc w:val="center"/>
        <w:rPr>
          <w:rFonts w:ascii="方正大标宋简体" w:eastAsia="方正大标宋简体" w:hAnsi="方正小标宋简体" w:cs="方正小标宋简体"/>
          <w:sz w:val="36"/>
          <w:szCs w:val="36"/>
        </w:rPr>
      </w:pPr>
      <w:r>
        <w:rPr>
          <w:rFonts w:ascii="方正大标宋简体" w:eastAsia="方正大标宋简体" w:hAnsi="方正小标宋简体" w:cs="方正小标宋简体" w:hint="eastAsia"/>
          <w:sz w:val="36"/>
          <w:szCs w:val="36"/>
        </w:rPr>
        <w:t>筹备会议日程安排</w:t>
      </w:r>
    </w:p>
    <w:p w:rsidR="00C34F1B" w:rsidRDefault="00C34F1B" w:rsidP="00C34F1B">
      <w:pPr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843E67" w:rsidRDefault="00843E67"/>
    <w:sectPr w:rsidR="00843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67" w:rsidRDefault="00843E67" w:rsidP="00C34F1B">
      <w:r>
        <w:separator/>
      </w:r>
    </w:p>
  </w:endnote>
  <w:endnote w:type="continuationSeparator" w:id="1">
    <w:p w:rsidR="00843E67" w:rsidRDefault="00843E67" w:rsidP="00C3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67" w:rsidRDefault="00843E67" w:rsidP="00C34F1B">
      <w:r>
        <w:separator/>
      </w:r>
    </w:p>
  </w:footnote>
  <w:footnote w:type="continuationSeparator" w:id="1">
    <w:p w:rsidR="00843E67" w:rsidRDefault="00843E67" w:rsidP="00C34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F1B"/>
    <w:rsid w:val="00843E67"/>
    <w:rsid w:val="00C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F1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34F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2018-05-15T09:56:00Z</dcterms:created>
  <dcterms:modified xsi:type="dcterms:W3CDTF">2018-05-15T09:57:00Z</dcterms:modified>
</cp:coreProperties>
</file>