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大标宋_GBK" w:hAnsi="方正大标宋_GBK" w:eastAsia="方正大标宋_GBK" w:cs="方正大标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_GBK" w:hAnsi="方正大标宋_GBK" w:eastAsia="方正大标宋_GBK" w:cs="方正大标宋_GBK"/>
          <w:b/>
          <w:bCs/>
          <w:sz w:val="36"/>
          <w:szCs w:val="36"/>
          <w:lang w:val="zh-CN"/>
        </w:rPr>
      </w:pPr>
      <w:r>
        <w:rPr>
          <w:rFonts w:hint="eastAsia" w:ascii="方正大标宋_GBK" w:hAnsi="方正大标宋_GBK" w:eastAsia="方正大标宋_GBK" w:cs="方正大标宋_GBK"/>
          <w:b/>
          <w:bCs/>
          <w:sz w:val="36"/>
          <w:szCs w:val="36"/>
          <w:lang w:val="zh-CN"/>
        </w:rPr>
        <w:t>关于举办201</w:t>
      </w:r>
      <w:r>
        <w:rPr>
          <w:rFonts w:hint="eastAsia" w:ascii="方正大标宋_GBK" w:hAnsi="方正大标宋_GBK" w:eastAsia="方正大标宋_GBK" w:cs="方正大标宋_GBK"/>
          <w:b/>
          <w:bCs/>
          <w:sz w:val="36"/>
          <w:szCs w:val="36"/>
          <w:lang w:val="en-US" w:eastAsia="zh-CN"/>
        </w:rPr>
        <w:t>8</w:t>
      </w:r>
      <w:r>
        <w:rPr>
          <w:rFonts w:hint="eastAsia" w:ascii="方正大标宋_GBK" w:hAnsi="方正大标宋_GBK" w:eastAsia="方正大标宋_GBK" w:cs="方正大标宋_GBK"/>
          <w:b/>
          <w:bCs/>
          <w:sz w:val="36"/>
          <w:szCs w:val="36"/>
          <w:lang w:val="zh-CN"/>
        </w:rPr>
        <w:t>青少年电子信息与智能控制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_GBK" w:hAnsi="方正大标宋_GBK" w:eastAsia="方正大标宋_GBK" w:cs="方正大标宋_GBK"/>
          <w:b/>
          <w:bCs/>
          <w:sz w:val="36"/>
          <w:szCs w:val="36"/>
          <w:lang w:val="zh-CN"/>
        </w:rPr>
      </w:pPr>
      <w:r>
        <w:rPr>
          <w:rFonts w:hint="eastAsia" w:ascii="方正大标宋_GBK" w:hAnsi="方正大标宋_GBK" w:eastAsia="方正大标宋_GBK" w:cs="方正大标宋_GBK"/>
          <w:b/>
          <w:bCs/>
          <w:sz w:val="36"/>
          <w:szCs w:val="36"/>
          <w:lang w:val="zh-CN"/>
        </w:rPr>
        <w:t>创新实践展示活动</w:t>
      </w:r>
      <w:r>
        <w:rPr>
          <w:rFonts w:hint="eastAsia" w:ascii="方正大标宋_GBK" w:hAnsi="方正大标宋_GBK" w:eastAsia="方正大标宋_GBK" w:cs="方正大标宋_GBK"/>
          <w:b/>
          <w:bCs/>
          <w:sz w:val="36"/>
          <w:szCs w:val="36"/>
          <w:lang w:val="en-US" w:eastAsia="zh-CN"/>
        </w:rPr>
        <w:t>暨</w:t>
      </w:r>
      <w:r>
        <w:rPr>
          <w:rFonts w:hint="eastAsia" w:ascii="方正大标宋_GBK" w:hAnsi="方正大标宋_GBK" w:eastAsia="方正大标宋_GBK" w:cs="方正大标宋_GBK"/>
          <w:b/>
          <w:bCs/>
          <w:sz w:val="36"/>
          <w:szCs w:val="36"/>
          <w:lang w:val="zh-CN"/>
        </w:rPr>
        <w:t>青少年电子信息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_GBK" w:hAnsi="方正大标宋_GBK" w:eastAsia="方正大标宋_GBK" w:cs="方正大标宋_GBK"/>
          <w:b/>
          <w:bCs/>
          <w:sz w:val="36"/>
          <w:szCs w:val="36"/>
          <w:lang w:val="zh-CN"/>
        </w:rPr>
      </w:pPr>
      <w:r>
        <w:rPr>
          <w:rFonts w:hint="eastAsia" w:ascii="方正大标宋_GBK" w:hAnsi="方正大标宋_GBK" w:eastAsia="方正大标宋_GBK" w:cs="方正大标宋_GBK"/>
          <w:b/>
          <w:bCs/>
          <w:sz w:val="36"/>
          <w:szCs w:val="36"/>
          <w:lang w:val="zh-CN"/>
        </w:rPr>
        <w:t>与智能控制教师培训</w:t>
      </w:r>
      <w:r>
        <w:rPr>
          <w:rFonts w:hint="eastAsia" w:ascii="方正大标宋_GBK" w:hAnsi="方正大标宋_GBK" w:eastAsia="方正大标宋_GBK" w:cs="方正大标宋_GBK"/>
          <w:b/>
          <w:bCs/>
          <w:sz w:val="36"/>
          <w:szCs w:val="36"/>
          <w:lang w:val="en-US" w:eastAsia="zh-CN"/>
        </w:rPr>
        <w:t>班</w:t>
      </w:r>
      <w:r>
        <w:rPr>
          <w:rFonts w:hint="eastAsia" w:ascii="方正大标宋_GBK" w:hAnsi="方正大标宋_GBK" w:eastAsia="方正大标宋_GBK" w:cs="方正大标宋_GBK"/>
          <w:b/>
          <w:bCs/>
          <w:sz w:val="36"/>
          <w:szCs w:val="36"/>
          <w:lang w:val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/>
        <w:textAlignment w:val="auto"/>
        <w:outlineLvl w:val="9"/>
        <w:rPr>
          <w:rStyle w:val="35"/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/>
        <w:textAlignment w:val="auto"/>
        <w:outlineLvl w:val="9"/>
        <w:rPr>
          <w:rStyle w:val="35"/>
          <w:rFonts w:hint="eastAsia" w:ascii="仿宋_GB2312" w:hAnsi="宋体" w:eastAsia="仿宋_GB2312"/>
          <w:sz w:val="30"/>
          <w:szCs w:val="30"/>
        </w:rPr>
      </w:pPr>
      <w:r>
        <w:rPr>
          <w:rStyle w:val="35"/>
          <w:rFonts w:hint="eastAsia" w:ascii="仿宋_GB2312" w:hAnsi="宋体" w:eastAsia="仿宋_GB2312"/>
          <w:sz w:val="30"/>
          <w:szCs w:val="30"/>
        </w:rPr>
        <w:t>各</w:t>
      </w:r>
      <w:r>
        <w:rPr>
          <w:rStyle w:val="35"/>
          <w:rFonts w:hint="eastAsia" w:ascii="仿宋_GB2312" w:hAnsi="宋体" w:eastAsia="仿宋_GB2312"/>
          <w:sz w:val="30"/>
          <w:szCs w:val="30"/>
          <w:lang w:val="en-US" w:eastAsia="zh-CN"/>
        </w:rPr>
        <w:t>相关</w:t>
      </w:r>
      <w:r>
        <w:rPr>
          <w:rStyle w:val="35"/>
          <w:rFonts w:hint="eastAsia" w:ascii="仿宋_GB2312" w:hAnsi="宋体" w:eastAsia="仿宋_GB2312"/>
          <w:sz w:val="30"/>
          <w:szCs w:val="30"/>
        </w:rPr>
        <w:t xml:space="preserve">单位：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600" w:firstLineChars="200"/>
        <w:textAlignment w:val="auto"/>
        <w:outlineLvl w:val="9"/>
        <w:rPr>
          <w:rStyle w:val="35"/>
          <w:rFonts w:hint="eastAsia" w:ascii="仿宋_GB2312" w:hAnsi="宋体" w:eastAsia="仿宋_GB2312"/>
          <w:sz w:val="30"/>
          <w:szCs w:val="30"/>
        </w:rPr>
      </w:pPr>
      <w:r>
        <w:rPr>
          <w:rStyle w:val="35"/>
          <w:rFonts w:hint="eastAsia" w:ascii="仿宋_GB2312" w:hAnsi="宋体" w:eastAsia="仿宋_GB2312"/>
          <w:sz w:val="30"/>
          <w:szCs w:val="30"/>
        </w:rPr>
        <w:t>为贯彻落实习近平新时代中国特色社会主义思想，党的十九大、十九届二中、三中会议精神，推动青少年科技创新工作发展，培养学生创新创业精神与能力，强化学生实践动手能力，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中国少年儿童发展服务中心、</w:t>
      </w:r>
      <w:r>
        <w:rPr>
          <w:rStyle w:val="35"/>
          <w:rFonts w:hint="eastAsia" w:ascii="仿宋_GB2312" w:hAnsi="宋体" w:eastAsia="仿宋_GB2312"/>
          <w:sz w:val="30"/>
          <w:szCs w:val="30"/>
        </w:rPr>
        <w:t>中国青少年宫协会决定</w:t>
      </w:r>
      <w:r>
        <w:rPr>
          <w:rStyle w:val="35"/>
          <w:rFonts w:hint="eastAsia" w:ascii="仿宋_GB2312" w:hAnsi="宋体" w:eastAsia="仿宋_GB2312"/>
          <w:sz w:val="30"/>
          <w:szCs w:val="30"/>
          <w:lang w:val="en-US" w:eastAsia="zh-CN"/>
        </w:rPr>
        <w:t>举办“</w:t>
      </w:r>
      <w:r>
        <w:rPr>
          <w:rStyle w:val="35"/>
          <w:rFonts w:hint="eastAsia" w:ascii="仿宋_GB2312" w:hAnsi="宋体" w:eastAsia="仿宋_GB2312"/>
          <w:sz w:val="30"/>
          <w:szCs w:val="30"/>
          <w:lang w:val="zh-CN"/>
        </w:rPr>
        <w:t>201</w:t>
      </w:r>
      <w:r>
        <w:rPr>
          <w:rStyle w:val="35"/>
          <w:rFonts w:hint="eastAsia" w:ascii="仿宋_GB2312" w:hAnsi="宋体" w:eastAsia="仿宋_GB2312"/>
          <w:sz w:val="30"/>
          <w:szCs w:val="30"/>
          <w:lang w:val="en-US" w:eastAsia="zh-CN"/>
        </w:rPr>
        <w:t>8</w:t>
      </w:r>
      <w:r>
        <w:rPr>
          <w:rStyle w:val="35"/>
          <w:rFonts w:hint="eastAsia" w:ascii="仿宋_GB2312" w:hAnsi="宋体" w:eastAsia="仿宋_GB2312"/>
          <w:sz w:val="30"/>
          <w:szCs w:val="30"/>
          <w:lang w:val="zh-CN"/>
        </w:rPr>
        <w:t>青少年电子信息与智能控制</w:t>
      </w:r>
      <w:r>
        <w:rPr>
          <w:rStyle w:val="35"/>
          <w:rFonts w:hint="eastAsia" w:ascii="仿宋_GB2312" w:hAnsi="宋体" w:eastAsia="仿宋_GB2312"/>
          <w:sz w:val="30"/>
          <w:szCs w:val="30"/>
        </w:rPr>
        <w:t>创新实践展示活动</w:t>
      </w:r>
      <w:r>
        <w:rPr>
          <w:rStyle w:val="35"/>
          <w:rFonts w:hint="eastAsia" w:ascii="仿宋_GB2312" w:hAnsi="宋体" w:eastAsia="仿宋_GB2312"/>
          <w:sz w:val="30"/>
          <w:szCs w:val="30"/>
          <w:lang w:val="en-US" w:eastAsia="zh-CN"/>
        </w:rPr>
        <w:t>暨</w:t>
      </w:r>
      <w:r>
        <w:rPr>
          <w:rStyle w:val="35"/>
          <w:rFonts w:hint="eastAsia" w:ascii="仿宋_GB2312" w:hAnsi="宋体" w:eastAsia="仿宋_GB2312"/>
          <w:sz w:val="30"/>
          <w:szCs w:val="30"/>
        </w:rPr>
        <w:t>青少年电子信息与智能控制教师培训</w:t>
      </w:r>
      <w:r>
        <w:rPr>
          <w:rStyle w:val="35"/>
          <w:rFonts w:hint="eastAsia" w:ascii="仿宋_GB2312" w:hAnsi="宋体" w:eastAsia="仿宋_GB2312"/>
          <w:sz w:val="30"/>
          <w:szCs w:val="30"/>
          <w:lang w:val="en-US" w:eastAsia="zh-CN"/>
        </w:rPr>
        <w:t>班”</w:t>
      </w:r>
      <w:r>
        <w:rPr>
          <w:rStyle w:val="35"/>
          <w:rFonts w:hint="eastAsia" w:ascii="仿宋_GB2312" w:hAnsi="宋体" w:eastAsia="仿宋_GB2312"/>
          <w:sz w:val="30"/>
          <w:szCs w:val="30"/>
        </w:rPr>
        <w:t>，现通知如下。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600" w:firstLineChars="200"/>
        <w:textAlignment w:val="auto"/>
        <w:outlineLvl w:val="9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一</w:t>
      </w:r>
      <w:r>
        <w:rPr>
          <w:rFonts w:hint="eastAsia" w:ascii="黑体" w:eastAsia="黑体"/>
          <w:sz w:val="30"/>
          <w:szCs w:val="30"/>
        </w:rPr>
        <w:t>、活动内容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567" w:firstLineChars="189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  <w:lang w:val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0"/>
          <w:szCs w:val="30"/>
          <w:lang w:val="zh-CN"/>
        </w:rPr>
        <w:t>青少年电子信息与智能控制教师培训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仿宋_GB2312"/>
          <w:w w:val="1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0"/>
          <w:szCs w:val="30"/>
        </w:rPr>
        <w:t>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青少年宫、</w:t>
      </w:r>
      <w:r>
        <w:rPr>
          <w:rFonts w:hint="eastAsia" w:ascii="仿宋_GB2312" w:hAnsi="仿宋_GB2312" w:eastAsia="仿宋_GB2312" w:cs="仿宋_GB2312"/>
          <w:sz w:val="30"/>
          <w:szCs w:val="30"/>
        </w:rPr>
        <w:t>科技馆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中小学及相关青少年校外教育机构</w:t>
      </w:r>
      <w:r>
        <w:rPr>
          <w:rFonts w:hint="eastAsia" w:ascii="仿宋_GB2312" w:hAnsi="仿宋_GB2312" w:eastAsia="仿宋_GB2312" w:cs="仿宋_GB2312"/>
          <w:sz w:val="30"/>
          <w:szCs w:val="30"/>
        </w:rPr>
        <w:t>科技教师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参培，内容包含</w:t>
      </w:r>
      <w:r>
        <w:rPr>
          <w:rFonts w:hint="eastAsia" w:ascii="仿宋_GB2312" w:hAnsi="仿宋_GB2312" w:eastAsia="仿宋_GB2312" w:cs="仿宋_GB2312"/>
          <w:sz w:val="30"/>
          <w:szCs w:val="30"/>
        </w:rPr>
        <w:t>青少年电子信息与智能控制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创新实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践展示活动</w:t>
      </w:r>
      <w:r>
        <w:rPr>
          <w:rFonts w:hint="eastAsia" w:ascii="仿宋_GB2312" w:hAnsi="仿宋_GB2312" w:eastAsia="仿宋_GB2312" w:cs="仿宋_GB2312"/>
          <w:sz w:val="30"/>
          <w:szCs w:val="30"/>
        </w:rPr>
        <w:t>的新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设</w:t>
      </w:r>
      <w:r>
        <w:rPr>
          <w:rFonts w:hint="eastAsia" w:ascii="仿宋_GB2312" w:hAnsi="仿宋_GB2312" w:eastAsia="仿宋_GB2312" w:cs="仿宋_GB2312"/>
          <w:sz w:val="30"/>
          <w:szCs w:val="30"/>
        </w:rPr>
        <w:t>项目和内容，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优秀</w:t>
      </w:r>
      <w:r>
        <w:rPr>
          <w:rFonts w:hint="eastAsia" w:ascii="仿宋_GB2312" w:hAnsi="仿宋_GB2312" w:eastAsia="仿宋_GB2312" w:cs="仿宋_GB2312"/>
          <w:sz w:val="30"/>
          <w:szCs w:val="30"/>
        </w:rPr>
        <w:t>课程案例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分享</w:t>
      </w:r>
      <w:r>
        <w:rPr>
          <w:rFonts w:hint="eastAsia" w:ascii="仿宋_GB2312" w:hAnsi="仿宋_GB2312" w:eastAsia="仿宋_GB2312" w:cs="仿宋_GB2312"/>
          <w:sz w:val="30"/>
          <w:szCs w:val="30"/>
        </w:rPr>
        <w:t>，多种实用、操作性强的青少年电子技术、单片机与机器人课程。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具体安排详见附件。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567" w:firstLineChars="189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0"/>
          <w:szCs w:val="30"/>
        </w:rPr>
        <w:t>.</w:t>
      </w:r>
      <w:r>
        <w:rPr>
          <w:rFonts w:hint="eastAsia" w:ascii="楷体_GB2312" w:hAnsi="楷体_GB2312" w:eastAsia="楷体_GB2312" w:cs="楷体_GB2312"/>
          <w:sz w:val="30"/>
          <w:szCs w:val="30"/>
          <w:lang w:val="zh-CN"/>
        </w:rPr>
        <w:t>青少年电子信息与智能控制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创新实践展示活动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567" w:firstLineChars="189"/>
        <w:textAlignment w:val="auto"/>
        <w:outlineLvl w:val="9"/>
        <w:rPr>
          <w:rFonts w:hint="eastAsia" w:ascii="仿宋_GB2312" w:hAnsi="宋体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0"/>
          <w:szCs w:val="30"/>
          <w:lang w:eastAsia="zh-CN"/>
        </w:rPr>
        <w:t>包含创意智作、智能控制、基础应用三大类10个项目，</w:t>
      </w:r>
      <w:r>
        <w:rPr>
          <w:rFonts w:hint="eastAsia" w:ascii="仿宋_GB2312" w:eastAsia="仿宋_GB2312" w:cs="Times New Roman"/>
          <w:kern w:val="2"/>
          <w:sz w:val="30"/>
          <w:szCs w:val="30"/>
          <w:lang w:val="en-US" w:eastAsia="zh-CN"/>
        </w:rPr>
        <w:t>并</w:t>
      </w:r>
      <w:r>
        <w:rPr>
          <w:rFonts w:hint="eastAsia" w:ascii="仿宋_GB2312" w:hAnsi="宋体" w:eastAsia="仿宋_GB2312" w:cs="Times New Roman"/>
          <w:kern w:val="2"/>
          <w:sz w:val="30"/>
          <w:szCs w:val="30"/>
          <w:lang w:val="en-US" w:eastAsia="zh-CN" w:bidi="ar-SA"/>
        </w:rPr>
        <w:t>结合活动开展相关趣味体验和实践活动，</w:t>
      </w:r>
      <w:r>
        <w:rPr>
          <w:rFonts w:hint="eastAsia" w:ascii="仿宋_GB2312" w:hAnsi="宋体" w:eastAsia="仿宋_GB2312" w:cs="Times New Roman"/>
          <w:kern w:val="2"/>
          <w:sz w:val="30"/>
          <w:szCs w:val="30"/>
          <w:lang w:eastAsia="zh-CN"/>
        </w:rPr>
        <w:t>展示青少年电子信息与智能控制教育成果</w:t>
      </w:r>
      <w:r>
        <w:rPr>
          <w:rFonts w:hint="eastAsia" w:ascii="仿宋_GB2312" w:eastAsia="仿宋_GB2312" w:cs="Times New Roman"/>
          <w:kern w:val="2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Times New Roman"/>
          <w:kern w:val="2"/>
          <w:sz w:val="30"/>
          <w:szCs w:val="30"/>
          <w:lang w:val="en-US" w:eastAsia="zh-CN" w:bidi="ar-SA"/>
        </w:rPr>
        <w:t>拓宽青少年科技视野，培养科技素养，增强创新意识。</w:t>
      </w:r>
      <w:r>
        <w:rPr>
          <w:rFonts w:hint="eastAsia" w:ascii="仿宋_GB2312" w:hAnsi="宋体" w:eastAsia="仿宋_GB2312" w:cs="Times New Roman"/>
          <w:kern w:val="2"/>
          <w:sz w:val="30"/>
          <w:szCs w:val="30"/>
          <w:lang w:val="en-US" w:eastAsia="zh-CN"/>
        </w:rPr>
        <w:t>具体安排另行通知。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600" w:firstLineChars="200"/>
        <w:textAlignment w:val="auto"/>
        <w:outlineLvl w:val="9"/>
        <w:rPr>
          <w:rFonts w:hint="eastAsia" w:ascii="黑体" w:hAnsi="宋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二、活动主题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600" w:firstLineChars="200"/>
        <w:textAlignment w:val="auto"/>
        <w:outlineLvl w:val="9"/>
        <w:rPr>
          <w:rStyle w:val="35"/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Style w:val="35"/>
          <w:rFonts w:hint="eastAsia" w:ascii="仿宋_GB2312" w:hAnsi="宋体" w:eastAsia="仿宋_GB2312"/>
          <w:sz w:val="30"/>
          <w:szCs w:val="30"/>
          <w:lang w:val="en-US" w:eastAsia="zh-CN"/>
        </w:rPr>
        <w:t>梦想智造</w:t>
      </w:r>
      <w:r>
        <w:rPr>
          <w:rStyle w:val="35"/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·</w:t>
      </w:r>
      <w:r>
        <w:rPr>
          <w:rStyle w:val="35"/>
          <w:rFonts w:hint="eastAsia" w:ascii="仿宋_GB2312" w:hAnsi="宋体" w:eastAsia="仿宋_GB2312"/>
          <w:sz w:val="30"/>
          <w:szCs w:val="30"/>
          <w:lang w:val="en-US" w:eastAsia="zh-CN"/>
        </w:rPr>
        <w:t>牵手未来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/>
        <w:textAlignment w:val="auto"/>
        <w:outlineLvl w:val="9"/>
        <w:rPr>
          <w:rFonts w:hint="eastAsia"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 xml:space="preserve">    三、时间地点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567" w:firstLineChars="189"/>
        <w:textAlignment w:val="auto"/>
        <w:outlineLvl w:val="9"/>
        <w:rPr>
          <w:rStyle w:val="35"/>
          <w:rFonts w:hint="eastAsia" w:ascii="仿宋_GB2312" w:hAnsi="宋体" w:eastAsia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0"/>
          <w:szCs w:val="30"/>
          <w:lang w:val="zh-CN"/>
        </w:rPr>
        <w:t>青少年电子信息与智能控制教师培训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班</w:t>
      </w:r>
      <w:r>
        <w:rPr>
          <w:rStyle w:val="35"/>
          <w:rFonts w:hint="eastAsia" w:ascii="仿宋_GB2312" w:hAnsi="宋体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600" w:firstLineChars="200"/>
        <w:textAlignment w:val="auto"/>
        <w:outlineLvl w:val="9"/>
        <w:rPr>
          <w:rStyle w:val="35"/>
          <w:rFonts w:hint="eastAsia" w:ascii="仿宋_GB2312" w:hAnsi="宋体" w:eastAsia="仿宋_GB2312"/>
          <w:sz w:val="30"/>
          <w:szCs w:val="30"/>
        </w:rPr>
      </w:pPr>
      <w:r>
        <w:rPr>
          <w:rStyle w:val="35"/>
          <w:rFonts w:hint="eastAsia" w:ascii="仿宋_GB2312" w:hAnsi="宋体" w:eastAsia="仿宋_GB2312"/>
          <w:sz w:val="30"/>
          <w:szCs w:val="30"/>
        </w:rPr>
        <w:t>时间：201</w:t>
      </w:r>
      <w:r>
        <w:rPr>
          <w:rStyle w:val="35"/>
          <w:rFonts w:hint="eastAsia" w:ascii="仿宋_GB2312" w:hAnsi="宋体" w:eastAsia="仿宋_GB2312"/>
          <w:sz w:val="30"/>
          <w:szCs w:val="30"/>
          <w:lang w:val="en-US" w:eastAsia="zh-CN"/>
        </w:rPr>
        <w:t>8</w:t>
      </w:r>
      <w:r>
        <w:rPr>
          <w:rStyle w:val="35"/>
          <w:rFonts w:hint="eastAsia" w:ascii="仿宋_GB2312" w:hAnsi="宋体" w:eastAsia="仿宋_GB2312"/>
          <w:sz w:val="30"/>
          <w:szCs w:val="30"/>
        </w:rPr>
        <w:t>年</w:t>
      </w:r>
      <w:r>
        <w:rPr>
          <w:rStyle w:val="35"/>
          <w:rFonts w:hint="eastAsia" w:ascii="仿宋_GB2312" w:hAnsi="宋体" w:eastAsia="仿宋_GB2312"/>
          <w:sz w:val="30"/>
          <w:szCs w:val="30"/>
          <w:lang w:val="en-US" w:eastAsia="zh-CN"/>
        </w:rPr>
        <w:t>5</w:t>
      </w:r>
      <w:r>
        <w:rPr>
          <w:rStyle w:val="35"/>
          <w:rFonts w:hint="eastAsia" w:ascii="仿宋_GB2312" w:hAnsi="宋体" w:eastAsia="仿宋_GB2312"/>
          <w:sz w:val="30"/>
          <w:szCs w:val="30"/>
        </w:rPr>
        <w:t>月</w:t>
      </w:r>
      <w:r>
        <w:rPr>
          <w:rStyle w:val="35"/>
          <w:rFonts w:hint="eastAsia" w:ascii="仿宋_GB2312" w:hAnsi="宋体" w:eastAsia="仿宋_GB2312"/>
          <w:sz w:val="30"/>
          <w:szCs w:val="30"/>
          <w:lang w:val="en-US" w:eastAsia="zh-CN"/>
        </w:rPr>
        <w:t>7-9日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600" w:firstLineChars="200"/>
        <w:textAlignment w:val="auto"/>
        <w:outlineLvl w:val="9"/>
        <w:rPr>
          <w:rStyle w:val="35"/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Style w:val="35"/>
          <w:rFonts w:hint="eastAsia" w:ascii="仿宋_GB2312" w:hAnsi="宋体" w:eastAsia="仿宋_GB2312"/>
          <w:sz w:val="30"/>
          <w:szCs w:val="30"/>
        </w:rPr>
        <w:t>地点：</w:t>
      </w:r>
      <w:r>
        <w:rPr>
          <w:rStyle w:val="35"/>
          <w:rFonts w:hint="eastAsia" w:ascii="仿宋_GB2312" w:hAnsi="宋体" w:eastAsia="仿宋_GB2312"/>
          <w:sz w:val="30"/>
          <w:szCs w:val="30"/>
          <w:lang w:val="en-US" w:eastAsia="zh-CN"/>
        </w:rPr>
        <w:t>北京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567" w:firstLineChars="189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  <w:lang w:eastAsia="zh-CN"/>
        </w:rPr>
      </w:pPr>
      <w:r>
        <w:rPr>
          <w:rStyle w:val="35"/>
          <w:rFonts w:hint="eastAsia" w:ascii="仿宋_GB2312" w:hAnsi="宋体" w:eastAsia="仿宋_GB2312"/>
          <w:sz w:val="30"/>
          <w:szCs w:val="30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sz w:val="30"/>
          <w:szCs w:val="30"/>
          <w:lang w:val="zh-CN"/>
        </w:rPr>
        <w:t>青少年电子信息与智能控制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创新实践展示活动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600" w:firstLineChars="200"/>
        <w:textAlignment w:val="auto"/>
        <w:outlineLvl w:val="9"/>
        <w:rPr>
          <w:rStyle w:val="35"/>
          <w:rFonts w:hint="eastAsia" w:ascii="仿宋_GB2312" w:hAnsi="宋体" w:eastAsia="仿宋_GB2312"/>
          <w:sz w:val="30"/>
          <w:szCs w:val="30"/>
        </w:rPr>
      </w:pPr>
      <w:r>
        <w:rPr>
          <w:rStyle w:val="35"/>
          <w:rFonts w:hint="eastAsia" w:ascii="仿宋_GB2312" w:hAnsi="宋体" w:eastAsia="仿宋_GB2312"/>
          <w:sz w:val="30"/>
          <w:szCs w:val="30"/>
        </w:rPr>
        <w:t>时间：</w:t>
      </w:r>
      <w:r>
        <w:rPr>
          <w:rStyle w:val="35"/>
          <w:rFonts w:hint="eastAsia" w:ascii="仿宋_GB2312" w:hAnsi="宋体" w:eastAsia="仿宋_GB2312"/>
          <w:sz w:val="30"/>
          <w:szCs w:val="30"/>
          <w:lang w:val="en-US" w:eastAsia="zh-CN"/>
        </w:rPr>
        <w:t>2018年暑期，具体日期待定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600" w:firstLineChars="200"/>
        <w:textAlignment w:val="auto"/>
        <w:outlineLvl w:val="9"/>
        <w:rPr>
          <w:rStyle w:val="35"/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Style w:val="35"/>
          <w:rFonts w:hint="eastAsia" w:ascii="仿宋_GB2312" w:hAnsi="宋体" w:eastAsia="仿宋_GB2312"/>
          <w:sz w:val="30"/>
          <w:szCs w:val="30"/>
        </w:rPr>
        <w:t>地点：</w:t>
      </w:r>
      <w:r>
        <w:rPr>
          <w:rStyle w:val="35"/>
          <w:rFonts w:hint="eastAsia" w:ascii="仿宋_GB2312" w:hAnsi="宋体" w:eastAsia="仿宋_GB2312"/>
          <w:sz w:val="30"/>
          <w:szCs w:val="30"/>
          <w:lang w:val="en-US" w:eastAsia="zh-CN"/>
        </w:rPr>
        <w:t>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600"/>
        <w:textAlignment w:val="auto"/>
        <w:outlineLvl w:val="9"/>
        <w:rPr>
          <w:rFonts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>四</w:t>
      </w:r>
      <w:r>
        <w:rPr>
          <w:rFonts w:hint="eastAsia" w:ascii="黑体" w:hAnsi="宋体" w:eastAsia="黑体"/>
          <w:color w:val="000000"/>
          <w:sz w:val="30"/>
          <w:szCs w:val="30"/>
        </w:rPr>
        <w:t>、参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>加</w:t>
      </w:r>
      <w:r>
        <w:rPr>
          <w:rFonts w:hint="eastAsia" w:ascii="黑体" w:hAnsi="宋体" w:eastAsia="黑体"/>
          <w:color w:val="000000"/>
          <w:sz w:val="30"/>
          <w:szCs w:val="30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600"/>
        <w:textAlignment w:val="auto"/>
        <w:outlineLvl w:val="9"/>
        <w:rPr>
          <w:rStyle w:val="35"/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1.</w:t>
      </w:r>
      <w:r>
        <w:rPr>
          <w:rStyle w:val="35"/>
          <w:rFonts w:hint="eastAsia" w:ascii="仿宋_GB2312" w:hAnsi="宋体" w:eastAsia="仿宋_GB2312"/>
          <w:sz w:val="30"/>
          <w:szCs w:val="30"/>
        </w:rPr>
        <w:t>中国青少年宫协会会员单位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600"/>
        <w:textAlignment w:val="auto"/>
        <w:outlineLvl w:val="9"/>
        <w:rPr>
          <w:rStyle w:val="35"/>
          <w:rFonts w:ascii="仿宋_GB2312" w:hAnsi="宋体" w:eastAsia="仿宋_GB2312"/>
          <w:sz w:val="30"/>
          <w:szCs w:val="30"/>
        </w:rPr>
      </w:pPr>
      <w:r>
        <w:rPr>
          <w:rStyle w:val="35"/>
          <w:rFonts w:hint="eastAsia" w:ascii="仿宋_GB2312" w:hAnsi="宋体" w:eastAsia="仿宋_GB2312"/>
          <w:sz w:val="30"/>
          <w:szCs w:val="30"/>
        </w:rPr>
        <w:t>2.“少年电子技师”科普活动各认定单位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600"/>
        <w:textAlignment w:val="auto"/>
        <w:outlineLvl w:val="9"/>
        <w:rPr>
          <w:rStyle w:val="35"/>
          <w:rFonts w:ascii="仿宋_GB2312" w:hAnsi="宋体" w:eastAsia="仿宋_GB2312"/>
          <w:sz w:val="30"/>
          <w:szCs w:val="30"/>
        </w:rPr>
      </w:pPr>
      <w:r>
        <w:rPr>
          <w:rStyle w:val="35"/>
          <w:rFonts w:hint="eastAsia" w:ascii="仿宋_GB2312" w:hAnsi="宋体" w:eastAsia="仿宋_GB2312"/>
          <w:sz w:val="30"/>
          <w:szCs w:val="30"/>
        </w:rPr>
        <w:t>3.</w:t>
      </w:r>
      <w:r>
        <w:rPr>
          <w:rStyle w:val="35"/>
          <w:rFonts w:hint="eastAsia" w:ascii="仿宋_GB2312" w:hAnsi="宋体" w:eastAsia="仿宋_GB2312"/>
          <w:sz w:val="30"/>
          <w:szCs w:val="30"/>
          <w:lang w:val="en-US" w:eastAsia="zh-CN"/>
        </w:rPr>
        <w:t>中小</w:t>
      </w:r>
      <w:r>
        <w:rPr>
          <w:rStyle w:val="35"/>
          <w:rFonts w:hint="eastAsia" w:ascii="仿宋_GB2312" w:hAnsi="宋体" w:eastAsia="仿宋_GB2312"/>
          <w:sz w:val="30"/>
          <w:szCs w:val="30"/>
        </w:rPr>
        <w:t>学校、科技馆及其它科普专业机构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600"/>
        <w:textAlignment w:val="auto"/>
        <w:outlineLvl w:val="9"/>
        <w:rPr>
          <w:rStyle w:val="35"/>
          <w:rFonts w:hint="eastAsia" w:ascii="仿宋_GB2312" w:hAnsi="宋体" w:eastAsia="仿宋_GB2312"/>
          <w:sz w:val="30"/>
          <w:szCs w:val="30"/>
        </w:rPr>
      </w:pPr>
      <w:r>
        <w:rPr>
          <w:rStyle w:val="35"/>
          <w:rFonts w:hint="eastAsia" w:ascii="仿宋_GB2312" w:hAnsi="宋体" w:eastAsia="仿宋_GB2312"/>
          <w:sz w:val="30"/>
          <w:szCs w:val="30"/>
        </w:rPr>
        <w:t>4.活动授权其他教育机构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600"/>
        <w:textAlignment w:val="auto"/>
        <w:outlineLvl w:val="9"/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>五、联系方式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Chars="0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联 系 人：褚晓宇、孙可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联系电话：010-67031358、</w:t>
      </w:r>
      <w:r>
        <w:rPr>
          <w:rFonts w:hint="eastAsia" w:ascii="仿宋_GB2312" w:hAnsi="仿宋_GB2312" w:eastAsia="仿宋_GB2312" w:cs="仿宋_GB2312"/>
          <w:sz w:val="30"/>
          <w:szCs w:val="30"/>
        </w:rPr>
        <w:t>13520259805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600" w:firstLineChars="0"/>
        <w:textAlignment w:val="auto"/>
        <w:outlineLvl w:val="9"/>
        <w:rPr>
          <w:rStyle w:val="35"/>
          <w:rFonts w:hint="eastAsia" w:ascii="仿宋_GB2312" w:eastAsia="仿宋_GB2312"/>
          <w:w w:val="1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  <w:r>
        <w:rPr>
          <w:rFonts w:hint="eastAsia" w:ascii="仿宋_GB2312" w:eastAsia="仿宋_GB2312"/>
          <w:w w:val="100"/>
          <w:sz w:val="30"/>
          <w:szCs w:val="30"/>
        </w:rPr>
        <w:t>2018青少年电子信息与智能控制教师培训</w:t>
      </w:r>
      <w:r>
        <w:rPr>
          <w:rFonts w:hint="eastAsia" w:ascii="仿宋_GB2312" w:eastAsia="仿宋_GB2312"/>
          <w:w w:val="100"/>
          <w:sz w:val="30"/>
          <w:szCs w:val="30"/>
          <w:lang w:val="en-US" w:eastAsia="zh-CN"/>
        </w:rPr>
        <w:t>班</w:t>
      </w:r>
      <w:r>
        <w:rPr>
          <w:rFonts w:hint="eastAsia" w:ascii="仿宋_GB2312" w:eastAsia="仿宋_GB2312"/>
          <w:w w:val="100"/>
          <w:sz w:val="30"/>
          <w:szCs w:val="30"/>
        </w:rPr>
        <w:t>方案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20" w:lineRule="exact"/>
        <w:ind w:left="0" w:leftChars="0" w:right="0" w:rightChars="0"/>
        <w:jc w:val="left"/>
        <w:textAlignment w:val="auto"/>
        <w:outlineLvl w:val="9"/>
        <w:rPr>
          <w:rStyle w:val="35"/>
          <w:rFonts w:hint="eastAsia" w:ascii="仿宋_GB2312" w:eastAsia="仿宋_GB2312"/>
          <w:sz w:val="30"/>
          <w:szCs w:val="30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20" w:lineRule="exact"/>
        <w:ind w:left="0" w:leftChars="0" w:right="0" w:rightChars="0"/>
        <w:jc w:val="left"/>
        <w:textAlignment w:val="auto"/>
        <w:outlineLvl w:val="9"/>
        <w:rPr>
          <w:rStyle w:val="35"/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right="0" w:rightChars="0" w:firstLine="600" w:firstLineChars="200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中国少年儿童发展服务中心</w:t>
      </w:r>
      <w:r>
        <w:rPr>
          <w:rFonts w:hint="eastAsia" w:ascii="仿宋_GB2312" w:hAnsi="宋体" w:eastAsia="仿宋_GB2312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30"/>
          <w:szCs w:val="30"/>
        </w:rPr>
        <w:t>中国青少年宫协会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570"/>
        <w:textAlignment w:val="auto"/>
        <w:outlineLvl w:val="9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中国青少年发展服务中心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）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</w:rPr>
        <w:t xml:space="preserve">    201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宋体" w:eastAsia="仿宋_GB2312"/>
          <w:sz w:val="30"/>
          <w:szCs w:val="30"/>
        </w:rPr>
        <w:t>年4月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17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b/>
          <w:bCs w:val="0"/>
          <w:kern w:val="2"/>
          <w:sz w:val="30"/>
          <w:szCs w:val="30"/>
          <w:lang w:val="en-US" w:eastAsia="zh-CN" w:bidi="ar-SA"/>
        </w:rPr>
        <w:t>附件：</w:t>
      </w:r>
    </w:p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b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2018青少年电子信息与智能控制</w:t>
      </w:r>
    </w:p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b/>
          <w:sz w:val="36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教师培训</w:t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  <w:lang w:val="en-US" w:eastAsia="zh-CN"/>
        </w:rPr>
        <w:t>班方案</w:t>
      </w:r>
    </w:p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b/>
          <w:sz w:val="36"/>
          <w:szCs w:val="36"/>
          <w:lang w:val="en-US" w:eastAsia="zh-CN"/>
        </w:rPr>
      </w:pP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一、组织机构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主办单位：中国少年儿童发展服务中心</w:t>
      </w:r>
    </w:p>
    <w:p>
      <w:pPr>
        <w:spacing w:line="560" w:lineRule="exact"/>
        <w:ind w:firstLine="2100" w:firstLineChars="7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中国青少年宫协会</w:t>
      </w:r>
    </w:p>
    <w:p>
      <w:pPr>
        <w:spacing w:line="560" w:lineRule="exact"/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承办单位：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中国宫协科技信息专业委员会</w:t>
      </w:r>
    </w:p>
    <w:p>
      <w:pPr>
        <w:spacing w:line="560" w:lineRule="exact"/>
        <w:ind w:firstLine="2100" w:firstLineChars="7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北京市宣武青少年科学技术馆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协办单位：北京京育教育发展促进会</w:t>
      </w:r>
    </w:p>
    <w:p>
      <w:pPr>
        <w:spacing w:line="560" w:lineRule="exact"/>
        <w:ind w:firstLine="2100" w:firstLineChars="700"/>
        <w:rPr>
          <w:rFonts w:ascii="仿宋_GB2312" w:hAnsi="仿宋_GB2312" w:eastAsia="仿宋_GB2312" w:cs="仿宋_GB2312"/>
          <w:color w:val="0000FF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国安教育</w:t>
      </w:r>
      <w:r>
        <w:rPr>
          <w:rFonts w:hint="eastAsia" w:ascii="仿宋_GB2312" w:hAnsi="仿宋_GB2312" w:eastAsia="仿宋_GB2312" w:cs="仿宋_GB2312"/>
          <w:color w:val="0000FF"/>
          <w:sz w:val="30"/>
          <w:szCs w:val="30"/>
        </w:rPr>
        <w:t xml:space="preserve">     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二、时间安排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2018年5月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日（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日上午9：00在培训地点报到）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三、培训地点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地点：北京市宣武青少年科学技术馆多功能厅（四楼东侧）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地址：北京市宣武门上斜街36号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四、参培人员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各青少年宫、科技馆、中小学及相关青少年校外教育机构科技教师。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五、培训内容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　　结合2018青少年电子信息与智能控制创新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实践</w:t>
      </w:r>
      <w:r>
        <w:rPr>
          <w:rFonts w:hint="eastAsia" w:ascii="仿宋_GB2312" w:hAnsi="仿宋_GB2312" w:eastAsia="仿宋_GB2312" w:cs="仿宋_GB2312"/>
          <w:sz w:val="30"/>
          <w:szCs w:val="30"/>
        </w:rPr>
        <w:t>展示活动的新项目和内容，讲解电子、3D打印技术，讲析青少年智能控制课程案例，多种实用、操作性强的青少年电子技术、单片机与机器人课程。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六、联系方式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请各参培单位4月2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日前将报名表（附件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）发送至邮箱：sunke_76@qq.com，请勿空项。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联系人：孙可         电话：13520259805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七、培训费用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培训费600元（含午餐、资料印刷费、讲课费、场地及相关费用），食宿自理。</w:t>
      </w:r>
      <w:r>
        <w:rPr>
          <w:rFonts w:hint="eastAsia" w:ascii="仿宋_GB2312" w:hAnsi="仿宋_GB2312" w:eastAsia="仿宋_GB2312" w:cs="仿宋_GB2312"/>
          <w:sz w:val="30"/>
          <w:szCs w:val="30"/>
          <w:lang w:val="zh-CN"/>
        </w:rPr>
        <w:t>请参与单位于</w:t>
      </w:r>
      <w:r>
        <w:rPr>
          <w:rFonts w:hint="eastAsia"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val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  <w:lang w:val="zh-CN"/>
        </w:rPr>
        <w:t>日前将费用汇至以下账户。</w:t>
      </w:r>
    </w:p>
    <w:p>
      <w:pPr>
        <w:spacing w:line="560" w:lineRule="exact"/>
        <w:ind w:firstLine="555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zh-CN"/>
        </w:rPr>
        <w:t>户  名：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zh-CN"/>
        </w:rPr>
        <w:t>北京市宣武青少年科学技术馆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spacing w:line="560" w:lineRule="exact"/>
        <w:ind w:firstLine="555"/>
        <w:rPr>
          <w:rFonts w:ascii="仿宋_GB2312" w:hAnsi="仿宋_GB2312" w:eastAsia="仿宋_GB2312" w:cs="仿宋_GB2312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zh-CN"/>
        </w:rPr>
        <w:t>账  号：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zh-CN"/>
        </w:rPr>
        <w:t>0200000609088208533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spacing w:line="560" w:lineRule="exact"/>
        <w:ind w:firstLine="555"/>
        <w:rPr>
          <w:rFonts w:ascii="仿宋_GB2312" w:hAnsi="仿宋_GB2312" w:eastAsia="仿宋_GB2312" w:cs="仿宋_GB2312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zh-CN"/>
        </w:rPr>
        <w:t>开户行：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zh-CN"/>
        </w:rPr>
        <w:t>工商银行北京樱桃园支行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1.日程安排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2.报名表 </w:t>
      </w:r>
    </w:p>
    <w:p>
      <w:pPr>
        <w:pStyle w:val="10"/>
        <w:spacing w:line="52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3.内容分类及技术咨询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br w:type="page"/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附件1：</w:t>
      </w:r>
    </w:p>
    <w:p>
      <w:pPr>
        <w:jc w:val="center"/>
        <w:rPr>
          <w:rFonts w:ascii="方正大标宋_GBK" w:hAnsi="方正大标宋_GBK" w:eastAsia="方正大标宋_GBK" w:cs="方正大标宋_GBK"/>
          <w:b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日程安排</w:t>
      </w:r>
    </w:p>
    <w:tbl>
      <w:tblPr>
        <w:tblStyle w:val="25"/>
        <w:tblW w:w="9515" w:type="dxa"/>
        <w:jc w:val="center"/>
        <w:tblInd w:w="-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801"/>
        <w:gridCol w:w="5310"/>
        <w:gridCol w:w="57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时间</w:t>
            </w:r>
          </w:p>
        </w:tc>
        <w:tc>
          <w:tcPr>
            <w:tcW w:w="536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内容</w:t>
            </w:r>
          </w:p>
        </w:tc>
        <w:tc>
          <w:tcPr>
            <w:tcW w:w="143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授课教师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1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1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9:00-9:45</w:t>
            </w:r>
          </w:p>
        </w:tc>
        <w:tc>
          <w:tcPr>
            <w:tcW w:w="536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教师培训开班式、培训安排介绍</w:t>
            </w:r>
          </w:p>
        </w:tc>
        <w:tc>
          <w:tcPr>
            <w:tcW w:w="14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  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9:45-10:05</w:t>
            </w:r>
          </w:p>
        </w:tc>
        <w:tc>
          <w:tcPr>
            <w:tcW w:w="536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面包板趣味电路实验与测量规则解读</w:t>
            </w:r>
          </w:p>
        </w:tc>
        <w:tc>
          <w:tcPr>
            <w:tcW w:w="14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  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10:05-10:35</w:t>
            </w:r>
          </w:p>
        </w:tc>
        <w:tc>
          <w:tcPr>
            <w:tcW w:w="536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工程模型创意展示</w:t>
            </w:r>
          </w:p>
        </w:tc>
        <w:tc>
          <w:tcPr>
            <w:tcW w:w="14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  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10:45-11：15</w:t>
            </w:r>
          </w:p>
        </w:tc>
        <w:tc>
          <w:tcPr>
            <w:tcW w:w="536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现场编程、智能控制搬运规则解读</w:t>
            </w:r>
          </w:p>
        </w:tc>
        <w:tc>
          <w:tcPr>
            <w:tcW w:w="14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闫宗辰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11:15-12:00</w:t>
            </w:r>
          </w:p>
        </w:tc>
        <w:tc>
          <w:tcPr>
            <w:tcW w:w="536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智能控制设计与制作规则解读</w:t>
            </w:r>
          </w:p>
        </w:tc>
        <w:tc>
          <w:tcPr>
            <w:tcW w:w="14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12：00-13:00</w:t>
            </w:r>
          </w:p>
        </w:tc>
        <w:tc>
          <w:tcPr>
            <w:tcW w:w="679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午餐及午休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13:00-16:00</w:t>
            </w:r>
          </w:p>
        </w:tc>
        <w:tc>
          <w:tcPr>
            <w:tcW w:w="531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资源抢夺战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规则解读及技术讲解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张永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1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1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9:00-12:00</w:t>
            </w:r>
          </w:p>
        </w:tc>
        <w:tc>
          <w:tcPr>
            <w:tcW w:w="531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零基础智能控制入门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12:00-13:00</w:t>
            </w:r>
          </w:p>
        </w:tc>
        <w:tc>
          <w:tcPr>
            <w:tcW w:w="679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午餐及午休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13:00-16：00</w:t>
            </w:r>
          </w:p>
        </w:tc>
        <w:tc>
          <w:tcPr>
            <w:tcW w:w="531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MEV机动电能车STEAM挑战技术讲解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来  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1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1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9:00-12:00</w:t>
            </w:r>
          </w:p>
        </w:tc>
        <w:tc>
          <w:tcPr>
            <w:tcW w:w="531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Arduino智能创意课程体验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马继瑞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12:00-13:00</w:t>
            </w:r>
          </w:p>
        </w:tc>
        <w:tc>
          <w:tcPr>
            <w:tcW w:w="679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午餐及午休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13:30-15：00</w:t>
            </w:r>
          </w:p>
        </w:tc>
        <w:tc>
          <w:tcPr>
            <w:tcW w:w="531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LED节能徽章规则解读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Tick Tock智能闹钟规则与编程要点解读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Scratch现场编程规则及技术讲解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  晨</w:t>
            </w:r>
          </w:p>
        </w:tc>
      </w:tr>
    </w:tbl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参加培训的教师需自备笔记本计算机一台（系统为windows7或windows10），同单位可共用。</w:t>
      </w:r>
    </w:p>
    <w:p>
      <w:pPr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br w:type="page"/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附件2：</w:t>
      </w:r>
    </w:p>
    <w:p>
      <w:pPr>
        <w:jc w:val="center"/>
        <w:rPr>
          <w:rFonts w:ascii="方正大标宋_GBK" w:hAnsi="方正大标宋_GBK" w:eastAsia="方正大标宋_GBK" w:cs="方正大标宋_GBK"/>
          <w:b/>
          <w:color w:val="000000"/>
          <w:kern w:val="0"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/>
          <w:color w:val="000000"/>
          <w:kern w:val="0"/>
          <w:sz w:val="36"/>
          <w:szCs w:val="36"/>
        </w:rPr>
        <w:t>报  名  表</w:t>
      </w:r>
    </w:p>
    <w:p>
      <w:pPr>
        <w:jc w:val="center"/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</w:pPr>
    </w:p>
    <w:tbl>
      <w:tblPr>
        <w:tblStyle w:val="25"/>
        <w:tblW w:w="7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1300"/>
        <w:gridCol w:w="19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exact"/>
          <w:jc w:val="center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单位名称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姓  名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手 机 号 码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发票反馈表</w:t>
      </w:r>
    </w:p>
    <w:tbl>
      <w:tblPr>
        <w:tblStyle w:val="25"/>
        <w:tblW w:w="87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23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Align w:val="center"/>
          </w:tcPr>
          <w:p>
            <w:pPr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1</w:t>
            </w:r>
          </w:p>
        </w:tc>
        <w:tc>
          <w:tcPr>
            <w:tcW w:w="1923" w:type="dxa"/>
            <w:vAlign w:val="center"/>
          </w:tcPr>
          <w:p>
            <w:pPr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1"/>
              </w:rPr>
              <w:t>单位名称</w:t>
            </w:r>
          </w:p>
        </w:tc>
        <w:tc>
          <w:tcPr>
            <w:tcW w:w="6135" w:type="dxa"/>
            <w:vAlign w:val="top"/>
          </w:tcPr>
          <w:p>
            <w:pPr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Align w:val="bottom"/>
          </w:tcPr>
          <w:p>
            <w:pPr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2</w:t>
            </w:r>
          </w:p>
        </w:tc>
        <w:tc>
          <w:tcPr>
            <w:tcW w:w="1923" w:type="dxa"/>
            <w:vAlign w:val="bottom"/>
          </w:tcPr>
          <w:p>
            <w:pPr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1"/>
              </w:rPr>
              <w:t>纳税人识别号</w:t>
            </w:r>
          </w:p>
        </w:tc>
        <w:tc>
          <w:tcPr>
            <w:tcW w:w="6135" w:type="dxa"/>
            <w:vAlign w:val="top"/>
          </w:tcPr>
          <w:p>
            <w:pPr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Align w:val="center"/>
          </w:tcPr>
          <w:p>
            <w:pPr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3</w:t>
            </w:r>
          </w:p>
        </w:tc>
        <w:tc>
          <w:tcPr>
            <w:tcW w:w="1923" w:type="dxa"/>
            <w:vAlign w:val="center"/>
          </w:tcPr>
          <w:p>
            <w:pPr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1"/>
              </w:rPr>
              <w:t>注册地址</w:t>
            </w:r>
          </w:p>
        </w:tc>
        <w:tc>
          <w:tcPr>
            <w:tcW w:w="6135" w:type="dxa"/>
            <w:vAlign w:val="top"/>
          </w:tcPr>
          <w:p>
            <w:pPr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Align w:val="center"/>
          </w:tcPr>
          <w:p>
            <w:pPr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4</w:t>
            </w:r>
          </w:p>
        </w:tc>
        <w:tc>
          <w:tcPr>
            <w:tcW w:w="1923" w:type="dxa"/>
            <w:vAlign w:val="center"/>
          </w:tcPr>
          <w:p>
            <w:pPr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1"/>
              </w:rPr>
              <w:t>联系电话</w:t>
            </w:r>
          </w:p>
        </w:tc>
        <w:tc>
          <w:tcPr>
            <w:tcW w:w="6135" w:type="dxa"/>
            <w:vAlign w:val="top"/>
          </w:tcPr>
          <w:p>
            <w:pPr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Align w:val="center"/>
          </w:tcPr>
          <w:p>
            <w:pPr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5</w:t>
            </w:r>
          </w:p>
        </w:tc>
        <w:tc>
          <w:tcPr>
            <w:tcW w:w="1923" w:type="dxa"/>
            <w:vAlign w:val="center"/>
          </w:tcPr>
          <w:p>
            <w:pPr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1"/>
              </w:rPr>
              <w:t>开户银行</w:t>
            </w:r>
          </w:p>
        </w:tc>
        <w:tc>
          <w:tcPr>
            <w:tcW w:w="6135" w:type="dxa"/>
            <w:vAlign w:val="top"/>
          </w:tcPr>
          <w:p>
            <w:pPr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Align w:val="center"/>
          </w:tcPr>
          <w:p>
            <w:pPr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6</w:t>
            </w:r>
          </w:p>
        </w:tc>
        <w:tc>
          <w:tcPr>
            <w:tcW w:w="1923" w:type="dxa"/>
            <w:vAlign w:val="center"/>
          </w:tcPr>
          <w:p>
            <w:pPr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1"/>
              </w:rPr>
              <w:t>银行账号</w:t>
            </w:r>
          </w:p>
        </w:tc>
        <w:tc>
          <w:tcPr>
            <w:tcW w:w="6135" w:type="dxa"/>
            <w:vAlign w:val="top"/>
          </w:tcPr>
          <w:p>
            <w:pPr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exact"/>
        <w:rPr>
          <w:rFonts w:ascii="仿宋_GB2312" w:hAnsi="仿宋_GB2312" w:eastAsia="仿宋_GB2312" w:cs="仿宋_GB2312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exact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备注：</w:t>
      </w:r>
      <w:r>
        <w:rPr>
          <w:rFonts w:hint="eastAsia" w:ascii="仿宋_GB2312" w:hAnsi="仿宋_GB2312" w:eastAsia="仿宋_GB2312" w:cs="仿宋_GB2312"/>
          <w:sz w:val="30"/>
          <w:szCs w:val="30"/>
        </w:rPr>
        <w:t>发票内容为培训费（600元/人），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请于2018年4月2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日前将报名表和发票反馈表发至邮箱：sunke_76@qq.com报名。</w:t>
      </w:r>
    </w:p>
    <w:p>
      <w:pPr>
        <w:autoSpaceDE w:val="0"/>
        <w:autoSpaceDN w:val="0"/>
        <w:adjustRightInd w:val="0"/>
        <w:rPr>
          <w:rFonts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br w:type="page"/>
      </w:r>
    </w:p>
    <w:p>
      <w:pPr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附件3：</w:t>
      </w:r>
    </w:p>
    <w:p>
      <w:pPr>
        <w:pStyle w:val="10"/>
        <w:spacing w:line="520" w:lineRule="exact"/>
        <w:ind w:firstLine="0" w:firstLineChars="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pStyle w:val="10"/>
        <w:spacing w:line="520" w:lineRule="exact"/>
        <w:ind w:firstLine="0" w:firstLineChars="0"/>
        <w:jc w:val="center"/>
        <w:rPr>
          <w:rFonts w:ascii="方正大标宋_GBK" w:hAnsi="方正大标宋_GBK" w:eastAsia="方正大标宋_GBK" w:cs="方正大标宋_GBK"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/>
          <w:bCs/>
          <w:sz w:val="36"/>
          <w:szCs w:val="36"/>
        </w:rPr>
        <w:t>内容分类及技术咨询</w:t>
      </w:r>
    </w:p>
    <w:p>
      <w:pPr>
        <w:pStyle w:val="10"/>
        <w:spacing w:line="520" w:lineRule="exact"/>
        <w:ind w:firstLine="0" w:firstLineChars="0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一、内容分类   </w:t>
      </w:r>
      <w:r>
        <w:rPr>
          <w:rFonts w:hint="eastAsia" w:ascii="楷体_GB2312" w:hAnsi="楷体_GB2312" w:eastAsia="楷体_GB2312" w:cs="楷体_GB2312"/>
          <w:sz w:val="30"/>
          <w:szCs w:val="30"/>
        </w:rPr>
        <w:t xml:space="preserve">  </w:t>
      </w:r>
    </w:p>
    <w:p>
      <w:pPr>
        <w:pStyle w:val="10"/>
        <w:spacing w:line="520" w:lineRule="exact"/>
        <w:ind w:firstLine="0"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 xml:space="preserve">    1.创意智作</w:t>
      </w:r>
    </w:p>
    <w:p>
      <w:pPr>
        <w:pStyle w:val="30"/>
        <w:spacing w:line="520" w:lineRule="exact"/>
        <w:ind w:firstLine="0" w:firstLineChars="0"/>
        <w:rPr>
          <w:rFonts w:ascii="仿宋_GB2312" w:hAnsi="宋体" w:eastAsia="仿宋_GB2312" w:cs="Times New Roman"/>
          <w:kern w:val="2"/>
          <w:sz w:val="30"/>
          <w:szCs w:val="30"/>
          <w:lang w:eastAsia="zh-CN"/>
        </w:rPr>
      </w:pPr>
      <w:r>
        <w:rPr>
          <w:rFonts w:hint="eastAsia" w:ascii="仿宋_GB2312" w:hAnsi="宋体" w:eastAsia="仿宋_GB2312" w:cs="Times New Roman"/>
          <w:kern w:val="2"/>
          <w:sz w:val="30"/>
          <w:szCs w:val="30"/>
          <w:lang w:eastAsia="zh-CN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MEV机动电能车STEAM挑战</w:t>
      </w:r>
      <w:r>
        <w:rPr>
          <w:rFonts w:hint="eastAsia" w:ascii="仿宋_GB2312" w:hAnsi="宋体" w:eastAsia="仿宋_GB2312" w:cs="Times New Roman"/>
          <w:kern w:val="2"/>
          <w:sz w:val="30"/>
          <w:szCs w:val="30"/>
          <w:lang w:eastAsia="zh-CN"/>
        </w:rPr>
        <w:t>、图形化编程创意设计挑战主题与规则、创意作品</w:t>
      </w:r>
      <w:r>
        <w:rPr>
          <w:rFonts w:hint="eastAsia" w:ascii="仿宋_GB2312" w:hAnsi="宋体" w:eastAsia="仿宋_GB2312" w:cs="Times New Roman"/>
          <w:kern w:val="2"/>
          <w:sz w:val="30"/>
          <w:szCs w:val="30"/>
          <w:lang w:val="en-US" w:eastAsia="zh-CN"/>
        </w:rPr>
        <w:t>项目</w:t>
      </w:r>
    </w:p>
    <w:p>
      <w:pPr>
        <w:pStyle w:val="30"/>
        <w:spacing w:line="520" w:lineRule="exact"/>
        <w:ind w:firstLine="0" w:firstLineChars="0"/>
        <w:rPr>
          <w:rFonts w:ascii="仿宋_GB2312" w:hAnsi="宋体" w:eastAsia="仿宋_GB2312" w:cs="Times New Roman"/>
          <w:kern w:val="2"/>
          <w:sz w:val="30"/>
          <w:szCs w:val="30"/>
          <w:lang w:eastAsia="zh-CN"/>
        </w:rPr>
      </w:pPr>
      <w:r>
        <w:rPr>
          <w:rFonts w:hint="eastAsia" w:ascii="仿宋_GB2312" w:hAnsi="宋体" w:eastAsia="仿宋_GB2312" w:cs="Times New Roman"/>
          <w:kern w:val="2"/>
          <w:sz w:val="30"/>
          <w:szCs w:val="30"/>
          <w:lang w:eastAsia="zh-CN"/>
        </w:rPr>
        <w:t xml:space="preserve">   </w:t>
      </w:r>
      <w:r>
        <w:rPr>
          <w:rFonts w:hint="eastAsia" w:ascii="楷体_GB2312" w:hAnsi="楷体_GB2312" w:eastAsia="楷体_GB2312" w:cs="楷体_GB2312"/>
          <w:kern w:val="2"/>
          <w:sz w:val="30"/>
          <w:szCs w:val="30"/>
          <w:lang w:eastAsia="zh-CN"/>
        </w:rPr>
        <w:t xml:space="preserve"> 2.智能控制</w:t>
      </w:r>
    </w:p>
    <w:p>
      <w:pPr>
        <w:pStyle w:val="30"/>
        <w:spacing w:line="520" w:lineRule="exact"/>
        <w:ind w:firstLine="0" w:firstLineChars="0"/>
        <w:rPr>
          <w:rFonts w:ascii="仿宋_GB2312" w:hAnsi="宋体" w:eastAsia="仿宋_GB2312" w:cs="Times New Roman"/>
          <w:kern w:val="2"/>
          <w:sz w:val="30"/>
          <w:szCs w:val="30"/>
          <w:lang w:eastAsia="zh-CN"/>
        </w:rPr>
      </w:pPr>
      <w:r>
        <w:rPr>
          <w:rFonts w:hint="eastAsia" w:ascii="仿宋_GB2312" w:hAnsi="宋体" w:eastAsia="仿宋_GB2312" w:cs="Times New Roman"/>
          <w:kern w:val="2"/>
          <w:sz w:val="30"/>
          <w:szCs w:val="30"/>
          <w:lang w:eastAsia="zh-CN"/>
        </w:rPr>
        <w:t xml:space="preserve">    资源抢夺</w:t>
      </w:r>
      <w:r>
        <w:rPr>
          <w:rFonts w:hint="eastAsia" w:ascii="仿宋_GB2312" w:hAnsi="宋体" w:eastAsia="仿宋_GB2312" w:cs="Times New Roman"/>
          <w:kern w:val="2"/>
          <w:sz w:val="30"/>
          <w:szCs w:val="30"/>
          <w:lang w:val="en-US" w:eastAsia="zh-CN"/>
        </w:rPr>
        <w:t>项目</w:t>
      </w:r>
      <w:r>
        <w:rPr>
          <w:rFonts w:hint="eastAsia" w:ascii="仿宋_GB2312" w:hAnsi="宋体" w:eastAsia="仿宋_GB2312" w:cs="Times New Roman"/>
          <w:kern w:val="2"/>
          <w:sz w:val="30"/>
          <w:szCs w:val="30"/>
          <w:lang w:eastAsia="zh-CN"/>
        </w:rPr>
        <w:t>、智能控制设计与制作、智能控制搬运</w:t>
      </w:r>
      <w:r>
        <w:rPr>
          <w:rFonts w:hint="eastAsia" w:ascii="仿宋_GB2312" w:hAnsi="宋体" w:eastAsia="仿宋_GB2312" w:cs="Times New Roman"/>
          <w:kern w:val="2"/>
          <w:sz w:val="30"/>
          <w:szCs w:val="30"/>
          <w:lang w:val="en-US" w:eastAsia="zh-CN"/>
        </w:rPr>
        <w:t>项目</w:t>
      </w:r>
    </w:p>
    <w:p>
      <w:pPr>
        <w:pStyle w:val="30"/>
        <w:spacing w:line="520" w:lineRule="exact"/>
        <w:ind w:left="420" w:firstLine="0" w:firstLineChars="0"/>
        <w:rPr>
          <w:rFonts w:ascii="仿宋_GB2312" w:hAnsi="宋体" w:eastAsia="仿宋_GB2312" w:cs="Times New Roman"/>
          <w:kern w:val="2"/>
          <w:sz w:val="30"/>
          <w:szCs w:val="30"/>
          <w:lang w:eastAsia="zh-CN"/>
        </w:rPr>
      </w:pPr>
      <w:r>
        <w:rPr>
          <w:rFonts w:hint="eastAsia" w:ascii="仿宋_GB2312" w:hAnsi="宋体" w:eastAsia="仿宋_GB2312" w:cs="Times New Roman"/>
          <w:kern w:val="2"/>
          <w:sz w:val="30"/>
          <w:szCs w:val="30"/>
          <w:lang w:eastAsia="zh-CN"/>
        </w:rPr>
        <w:t xml:space="preserve"> </w:t>
      </w:r>
      <w:r>
        <w:rPr>
          <w:rFonts w:hint="eastAsia" w:ascii="楷体_GB2312" w:hAnsi="楷体_GB2312" w:eastAsia="楷体_GB2312" w:cs="楷体_GB2312"/>
          <w:kern w:val="2"/>
          <w:sz w:val="30"/>
          <w:szCs w:val="30"/>
          <w:lang w:eastAsia="zh-CN"/>
        </w:rPr>
        <w:t>3.基础应用类</w:t>
      </w:r>
    </w:p>
    <w:p>
      <w:pPr>
        <w:pStyle w:val="30"/>
        <w:spacing w:line="520" w:lineRule="exact"/>
        <w:ind w:firstLine="0" w:firstLineChars="0"/>
        <w:rPr>
          <w:rFonts w:ascii="仿宋_GB2312" w:hAnsi="宋体" w:eastAsia="仿宋_GB2312" w:cs="Times New Roman"/>
          <w:kern w:val="2"/>
          <w:sz w:val="30"/>
          <w:szCs w:val="30"/>
          <w:lang w:eastAsia="zh-CN"/>
        </w:rPr>
      </w:pPr>
      <w:r>
        <w:rPr>
          <w:rFonts w:hint="eastAsia" w:ascii="仿宋_GB2312" w:hAnsi="宋体" w:eastAsia="仿宋_GB2312" w:cs="Times New Roman"/>
          <w:kern w:val="2"/>
          <w:sz w:val="30"/>
          <w:szCs w:val="30"/>
          <w:lang w:eastAsia="zh-CN"/>
        </w:rPr>
        <w:t xml:space="preserve">    面包板电路实验与测量、LED节能徽章、现场编程</w:t>
      </w:r>
      <w:r>
        <w:rPr>
          <w:rFonts w:hint="eastAsia" w:ascii="仿宋_GB2312" w:hAnsi="宋体" w:eastAsia="仿宋_GB2312" w:cs="Times New Roman"/>
          <w:kern w:val="2"/>
          <w:sz w:val="30"/>
          <w:szCs w:val="30"/>
          <w:lang w:val="en-US" w:eastAsia="zh-CN"/>
        </w:rPr>
        <w:t>项目</w:t>
      </w:r>
      <w:r>
        <w:rPr>
          <w:rFonts w:hint="eastAsia" w:ascii="仿宋_GB2312" w:hAnsi="宋体" w:eastAsia="仿宋_GB2312" w:cs="Times New Roman"/>
          <w:kern w:val="2"/>
          <w:sz w:val="30"/>
          <w:szCs w:val="30"/>
          <w:lang w:eastAsia="zh-CN"/>
        </w:rPr>
        <w:t>、Tick Tock智能闹钟、工程模型创意展示</w:t>
      </w:r>
    </w:p>
    <w:p>
      <w:pPr>
        <w:spacing w:line="520" w:lineRule="exact"/>
        <w:ind w:firstLine="600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二、技术咨询</w:t>
      </w:r>
    </w:p>
    <w:p>
      <w:pPr>
        <w:spacing w:line="520" w:lineRule="exact"/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1.智能控制设计与制作、智能控制搬运、现场编程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项目</w:t>
      </w:r>
      <w:r>
        <w:rPr>
          <w:rFonts w:hint="eastAsia" w:ascii="仿宋_GB2312" w:hAnsi="宋体" w:eastAsia="仿宋_GB2312"/>
          <w:sz w:val="30"/>
          <w:szCs w:val="30"/>
        </w:rPr>
        <w:t>、创意作品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项目</w:t>
      </w:r>
      <w:r>
        <w:rPr>
          <w:rFonts w:hint="eastAsia" w:ascii="仿宋_GB2312" w:hAnsi="宋体" w:eastAsia="仿宋_GB2312"/>
          <w:sz w:val="30"/>
          <w:szCs w:val="30"/>
        </w:rPr>
        <w:t>：孙可 13520259805</w:t>
      </w:r>
    </w:p>
    <w:p>
      <w:pPr>
        <w:spacing w:line="520" w:lineRule="exact"/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2.LED节能徽章、Tick Tock智能闹钟、图形化编程创意设计挑战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项目</w:t>
      </w:r>
      <w:r>
        <w:rPr>
          <w:rFonts w:hint="eastAsia" w:ascii="仿宋_GB2312" w:hAnsi="宋体" w:eastAsia="仿宋_GB2312"/>
          <w:sz w:val="30"/>
          <w:szCs w:val="30"/>
        </w:rPr>
        <w:t>主题与规则：周明 18612188285</w:t>
      </w:r>
    </w:p>
    <w:p>
      <w:pPr>
        <w:spacing w:line="520" w:lineRule="exact"/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3.MEV机动电能车STEAM挑战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项目</w:t>
      </w:r>
      <w:r>
        <w:rPr>
          <w:rFonts w:hint="eastAsia" w:ascii="仿宋_GB2312" w:hAnsi="宋体" w:eastAsia="仿宋_GB2312"/>
          <w:sz w:val="30"/>
          <w:szCs w:val="30"/>
        </w:rPr>
        <w:t>：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赵莹 </w:t>
      </w:r>
      <w:r>
        <w:rPr>
          <w:rFonts w:hint="eastAsia" w:ascii="仿宋_GB2312" w:hAnsi="宋体" w:eastAsia="仿宋_GB2312"/>
          <w:sz w:val="30"/>
          <w:szCs w:val="30"/>
        </w:rPr>
        <w:t>13011177188‬</w:t>
      </w:r>
    </w:p>
    <w:p>
      <w:pPr>
        <w:spacing w:line="520" w:lineRule="exact"/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4.资源抢夺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项目</w:t>
      </w:r>
      <w:r>
        <w:rPr>
          <w:rFonts w:hint="eastAsia" w:ascii="仿宋_GB2312" w:hAnsi="宋体" w:eastAsia="仿宋_GB2312"/>
          <w:sz w:val="30"/>
          <w:szCs w:val="30"/>
        </w:rPr>
        <w:t>：杨晓庆 18701107824</w:t>
      </w:r>
    </w:p>
    <w:p>
      <w:pPr>
        <w:spacing w:line="520" w:lineRule="exact"/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5.面包板电路实验与测量：李响18601298700</w:t>
      </w:r>
    </w:p>
    <w:p>
      <w:pPr>
        <w:spacing w:line="520" w:lineRule="exact"/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6.工程模型创意展示：李嘉 15801555166</w:t>
      </w:r>
    </w:p>
    <w:p>
      <w:pPr>
        <w:pStyle w:val="10"/>
        <w:spacing w:line="520" w:lineRule="exact"/>
        <w:ind w:firstLine="0" w:firstLineChars="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  </w:t>
      </w:r>
    </w:p>
    <w:p>
      <w:pPr>
        <w:spacing w:line="520" w:lineRule="exact"/>
        <w:ind w:firstLine="57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520" w:lineRule="exact"/>
        <w:ind w:firstLine="57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10</w:t>
    </w:r>
    <w:r>
      <w:fldChar w:fldCharType="end"/>
    </w:r>
  </w:p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0A"/>
    <w:rsid w:val="00000E29"/>
    <w:rsid w:val="00001152"/>
    <w:rsid w:val="0000131B"/>
    <w:rsid w:val="000017F6"/>
    <w:rsid w:val="00001F36"/>
    <w:rsid w:val="000050B8"/>
    <w:rsid w:val="00005F6F"/>
    <w:rsid w:val="000070BE"/>
    <w:rsid w:val="00007854"/>
    <w:rsid w:val="00010038"/>
    <w:rsid w:val="0001307B"/>
    <w:rsid w:val="00016108"/>
    <w:rsid w:val="00016DFF"/>
    <w:rsid w:val="000235F6"/>
    <w:rsid w:val="0002778E"/>
    <w:rsid w:val="000278D1"/>
    <w:rsid w:val="00030A06"/>
    <w:rsid w:val="000363FC"/>
    <w:rsid w:val="000365DE"/>
    <w:rsid w:val="00036906"/>
    <w:rsid w:val="00042999"/>
    <w:rsid w:val="00042B86"/>
    <w:rsid w:val="00042E38"/>
    <w:rsid w:val="000445DB"/>
    <w:rsid w:val="00044E6F"/>
    <w:rsid w:val="000452ED"/>
    <w:rsid w:val="0004708F"/>
    <w:rsid w:val="00050741"/>
    <w:rsid w:val="000507F7"/>
    <w:rsid w:val="00050A96"/>
    <w:rsid w:val="0005282B"/>
    <w:rsid w:val="00052A65"/>
    <w:rsid w:val="00052E2D"/>
    <w:rsid w:val="00052EF6"/>
    <w:rsid w:val="00053115"/>
    <w:rsid w:val="00053453"/>
    <w:rsid w:val="00053E4A"/>
    <w:rsid w:val="00054F5C"/>
    <w:rsid w:val="00056057"/>
    <w:rsid w:val="000646FF"/>
    <w:rsid w:val="0006579D"/>
    <w:rsid w:val="00067D09"/>
    <w:rsid w:val="0007082F"/>
    <w:rsid w:val="00072D8C"/>
    <w:rsid w:val="00073960"/>
    <w:rsid w:val="000747BB"/>
    <w:rsid w:val="000753A7"/>
    <w:rsid w:val="0008351E"/>
    <w:rsid w:val="000855AC"/>
    <w:rsid w:val="00085DE0"/>
    <w:rsid w:val="000913AE"/>
    <w:rsid w:val="000A0980"/>
    <w:rsid w:val="000A0F88"/>
    <w:rsid w:val="000A1AE6"/>
    <w:rsid w:val="000A2F10"/>
    <w:rsid w:val="000A3D3D"/>
    <w:rsid w:val="000A4A30"/>
    <w:rsid w:val="000A5267"/>
    <w:rsid w:val="000A53B2"/>
    <w:rsid w:val="000A5E43"/>
    <w:rsid w:val="000B0893"/>
    <w:rsid w:val="000B5B65"/>
    <w:rsid w:val="000B7713"/>
    <w:rsid w:val="000C1901"/>
    <w:rsid w:val="000C2FDA"/>
    <w:rsid w:val="000C3E96"/>
    <w:rsid w:val="000C5547"/>
    <w:rsid w:val="000C5570"/>
    <w:rsid w:val="000C5F1B"/>
    <w:rsid w:val="000C6244"/>
    <w:rsid w:val="000C77B8"/>
    <w:rsid w:val="000D25C2"/>
    <w:rsid w:val="000D28FD"/>
    <w:rsid w:val="000D4A68"/>
    <w:rsid w:val="000E49B2"/>
    <w:rsid w:val="000E4A8D"/>
    <w:rsid w:val="000E6616"/>
    <w:rsid w:val="000E6B65"/>
    <w:rsid w:val="000F1B8B"/>
    <w:rsid w:val="000F250C"/>
    <w:rsid w:val="000F31D0"/>
    <w:rsid w:val="000F4265"/>
    <w:rsid w:val="000F5A33"/>
    <w:rsid w:val="000F672E"/>
    <w:rsid w:val="000F6F8F"/>
    <w:rsid w:val="001021FB"/>
    <w:rsid w:val="00102465"/>
    <w:rsid w:val="0010402F"/>
    <w:rsid w:val="00106FE5"/>
    <w:rsid w:val="00112B84"/>
    <w:rsid w:val="00112FD1"/>
    <w:rsid w:val="001145F9"/>
    <w:rsid w:val="00116FC3"/>
    <w:rsid w:val="0012177E"/>
    <w:rsid w:val="0012337C"/>
    <w:rsid w:val="00127031"/>
    <w:rsid w:val="00127201"/>
    <w:rsid w:val="00132E80"/>
    <w:rsid w:val="00134CD3"/>
    <w:rsid w:val="0014095E"/>
    <w:rsid w:val="00140CF8"/>
    <w:rsid w:val="00142312"/>
    <w:rsid w:val="00142D74"/>
    <w:rsid w:val="001447EA"/>
    <w:rsid w:val="00144AF0"/>
    <w:rsid w:val="00146A30"/>
    <w:rsid w:val="001477A8"/>
    <w:rsid w:val="00150345"/>
    <w:rsid w:val="0015274C"/>
    <w:rsid w:val="00153897"/>
    <w:rsid w:val="00156157"/>
    <w:rsid w:val="00161520"/>
    <w:rsid w:val="001639D0"/>
    <w:rsid w:val="001672E8"/>
    <w:rsid w:val="00167658"/>
    <w:rsid w:val="001705DE"/>
    <w:rsid w:val="00170872"/>
    <w:rsid w:val="001708C0"/>
    <w:rsid w:val="00170AF7"/>
    <w:rsid w:val="0017434C"/>
    <w:rsid w:val="001747F6"/>
    <w:rsid w:val="00177186"/>
    <w:rsid w:val="00181C75"/>
    <w:rsid w:val="00183F7D"/>
    <w:rsid w:val="00187ECD"/>
    <w:rsid w:val="001949B5"/>
    <w:rsid w:val="0019547A"/>
    <w:rsid w:val="00195821"/>
    <w:rsid w:val="00195FCB"/>
    <w:rsid w:val="00197517"/>
    <w:rsid w:val="001975DA"/>
    <w:rsid w:val="001A1D76"/>
    <w:rsid w:val="001A3B17"/>
    <w:rsid w:val="001B2532"/>
    <w:rsid w:val="001B3F08"/>
    <w:rsid w:val="001B4D7E"/>
    <w:rsid w:val="001B704D"/>
    <w:rsid w:val="001B7119"/>
    <w:rsid w:val="001C2842"/>
    <w:rsid w:val="001C31B0"/>
    <w:rsid w:val="001C3D93"/>
    <w:rsid w:val="001C42CD"/>
    <w:rsid w:val="001C7619"/>
    <w:rsid w:val="001C7FEA"/>
    <w:rsid w:val="001D5479"/>
    <w:rsid w:val="001D772E"/>
    <w:rsid w:val="001D7971"/>
    <w:rsid w:val="001D7DA2"/>
    <w:rsid w:val="001E32D5"/>
    <w:rsid w:val="001E355F"/>
    <w:rsid w:val="001E4570"/>
    <w:rsid w:val="001E4CC8"/>
    <w:rsid w:val="001E7F87"/>
    <w:rsid w:val="001F3CF0"/>
    <w:rsid w:val="00203EC1"/>
    <w:rsid w:val="00207656"/>
    <w:rsid w:val="002103AA"/>
    <w:rsid w:val="00211B16"/>
    <w:rsid w:val="00212541"/>
    <w:rsid w:val="00213427"/>
    <w:rsid w:val="0022042D"/>
    <w:rsid w:val="00220911"/>
    <w:rsid w:val="0022154E"/>
    <w:rsid w:val="002228F9"/>
    <w:rsid w:val="00227BDC"/>
    <w:rsid w:val="00227DB0"/>
    <w:rsid w:val="002329D4"/>
    <w:rsid w:val="00232E9D"/>
    <w:rsid w:val="002369AB"/>
    <w:rsid w:val="00240B35"/>
    <w:rsid w:val="00262BEA"/>
    <w:rsid w:val="00264D37"/>
    <w:rsid w:val="0027178D"/>
    <w:rsid w:val="00272285"/>
    <w:rsid w:val="002732E1"/>
    <w:rsid w:val="00275506"/>
    <w:rsid w:val="002755EE"/>
    <w:rsid w:val="00275D12"/>
    <w:rsid w:val="00276747"/>
    <w:rsid w:val="00276EB2"/>
    <w:rsid w:val="00280A10"/>
    <w:rsid w:val="00284486"/>
    <w:rsid w:val="00284B2D"/>
    <w:rsid w:val="002856B9"/>
    <w:rsid w:val="00285DB5"/>
    <w:rsid w:val="0029206B"/>
    <w:rsid w:val="00292694"/>
    <w:rsid w:val="00294F90"/>
    <w:rsid w:val="00295695"/>
    <w:rsid w:val="002A090B"/>
    <w:rsid w:val="002A6EBB"/>
    <w:rsid w:val="002B1F01"/>
    <w:rsid w:val="002B5BE9"/>
    <w:rsid w:val="002C0212"/>
    <w:rsid w:val="002C2195"/>
    <w:rsid w:val="002C263C"/>
    <w:rsid w:val="002C65A0"/>
    <w:rsid w:val="002D02F1"/>
    <w:rsid w:val="002D0F68"/>
    <w:rsid w:val="002D14B0"/>
    <w:rsid w:val="002D2A2B"/>
    <w:rsid w:val="002D3A02"/>
    <w:rsid w:val="002D5B1A"/>
    <w:rsid w:val="002D79B8"/>
    <w:rsid w:val="002D7E93"/>
    <w:rsid w:val="002E2621"/>
    <w:rsid w:val="002E28AF"/>
    <w:rsid w:val="002E46C5"/>
    <w:rsid w:val="002E4A59"/>
    <w:rsid w:val="003031A7"/>
    <w:rsid w:val="00303585"/>
    <w:rsid w:val="003072B1"/>
    <w:rsid w:val="00310D37"/>
    <w:rsid w:val="00311793"/>
    <w:rsid w:val="00312C46"/>
    <w:rsid w:val="00314962"/>
    <w:rsid w:val="003150A8"/>
    <w:rsid w:val="00316958"/>
    <w:rsid w:val="00323DFE"/>
    <w:rsid w:val="003249A1"/>
    <w:rsid w:val="00326E81"/>
    <w:rsid w:val="00331CEA"/>
    <w:rsid w:val="00333175"/>
    <w:rsid w:val="0033398F"/>
    <w:rsid w:val="00340278"/>
    <w:rsid w:val="003425F2"/>
    <w:rsid w:val="003435EC"/>
    <w:rsid w:val="00351D14"/>
    <w:rsid w:val="00353DA0"/>
    <w:rsid w:val="00354087"/>
    <w:rsid w:val="00355977"/>
    <w:rsid w:val="003627C1"/>
    <w:rsid w:val="003632B7"/>
    <w:rsid w:val="003648A7"/>
    <w:rsid w:val="00365543"/>
    <w:rsid w:val="00365B6B"/>
    <w:rsid w:val="00367C6B"/>
    <w:rsid w:val="00371899"/>
    <w:rsid w:val="00372EAE"/>
    <w:rsid w:val="00375A1A"/>
    <w:rsid w:val="00377E26"/>
    <w:rsid w:val="00381533"/>
    <w:rsid w:val="00381F8E"/>
    <w:rsid w:val="00384C94"/>
    <w:rsid w:val="003945C9"/>
    <w:rsid w:val="003A04C6"/>
    <w:rsid w:val="003A0A3D"/>
    <w:rsid w:val="003A289C"/>
    <w:rsid w:val="003A294C"/>
    <w:rsid w:val="003A36FC"/>
    <w:rsid w:val="003A480A"/>
    <w:rsid w:val="003A60B4"/>
    <w:rsid w:val="003A60B7"/>
    <w:rsid w:val="003A6841"/>
    <w:rsid w:val="003A7287"/>
    <w:rsid w:val="003A7A80"/>
    <w:rsid w:val="003B0C91"/>
    <w:rsid w:val="003B394D"/>
    <w:rsid w:val="003B3BF7"/>
    <w:rsid w:val="003C1C6E"/>
    <w:rsid w:val="003C4ECA"/>
    <w:rsid w:val="003C7A80"/>
    <w:rsid w:val="003D0A70"/>
    <w:rsid w:val="003D5858"/>
    <w:rsid w:val="003D65C7"/>
    <w:rsid w:val="003D799D"/>
    <w:rsid w:val="003E7981"/>
    <w:rsid w:val="003F6EC1"/>
    <w:rsid w:val="004026EB"/>
    <w:rsid w:val="00405E5B"/>
    <w:rsid w:val="004108C4"/>
    <w:rsid w:val="00410E4A"/>
    <w:rsid w:val="00415349"/>
    <w:rsid w:val="00416B59"/>
    <w:rsid w:val="00416C8C"/>
    <w:rsid w:val="00416E4F"/>
    <w:rsid w:val="0041780D"/>
    <w:rsid w:val="0042160A"/>
    <w:rsid w:val="00424D89"/>
    <w:rsid w:val="00426342"/>
    <w:rsid w:val="00427A52"/>
    <w:rsid w:val="00427C17"/>
    <w:rsid w:val="00427FC8"/>
    <w:rsid w:val="00433AD4"/>
    <w:rsid w:val="0043447F"/>
    <w:rsid w:val="0044102A"/>
    <w:rsid w:val="00441CD8"/>
    <w:rsid w:val="00442CC0"/>
    <w:rsid w:val="00442FC0"/>
    <w:rsid w:val="004430BC"/>
    <w:rsid w:val="004446AA"/>
    <w:rsid w:val="00444DBA"/>
    <w:rsid w:val="00445177"/>
    <w:rsid w:val="00445736"/>
    <w:rsid w:val="00451602"/>
    <w:rsid w:val="00456D53"/>
    <w:rsid w:val="00456E93"/>
    <w:rsid w:val="00457E9E"/>
    <w:rsid w:val="00463D3B"/>
    <w:rsid w:val="00467503"/>
    <w:rsid w:val="00470487"/>
    <w:rsid w:val="00470B38"/>
    <w:rsid w:val="004820A2"/>
    <w:rsid w:val="00483E70"/>
    <w:rsid w:val="004908FD"/>
    <w:rsid w:val="00493ACC"/>
    <w:rsid w:val="00496200"/>
    <w:rsid w:val="004976E9"/>
    <w:rsid w:val="004A10A3"/>
    <w:rsid w:val="004A1FF3"/>
    <w:rsid w:val="004A2709"/>
    <w:rsid w:val="004A2B6C"/>
    <w:rsid w:val="004A2E7B"/>
    <w:rsid w:val="004A7FCD"/>
    <w:rsid w:val="004B1745"/>
    <w:rsid w:val="004B36D8"/>
    <w:rsid w:val="004B395D"/>
    <w:rsid w:val="004B749C"/>
    <w:rsid w:val="004C0F27"/>
    <w:rsid w:val="004C2095"/>
    <w:rsid w:val="004C2206"/>
    <w:rsid w:val="004C34F3"/>
    <w:rsid w:val="004C5683"/>
    <w:rsid w:val="004C7294"/>
    <w:rsid w:val="004C753E"/>
    <w:rsid w:val="004C78CC"/>
    <w:rsid w:val="004D1FC7"/>
    <w:rsid w:val="004D2CB0"/>
    <w:rsid w:val="004D4547"/>
    <w:rsid w:val="004D4679"/>
    <w:rsid w:val="004D4767"/>
    <w:rsid w:val="004D5011"/>
    <w:rsid w:val="004D72C5"/>
    <w:rsid w:val="004E0539"/>
    <w:rsid w:val="004E680F"/>
    <w:rsid w:val="004F20CC"/>
    <w:rsid w:val="004F36CF"/>
    <w:rsid w:val="004F5043"/>
    <w:rsid w:val="005031BD"/>
    <w:rsid w:val="00503814"/>
    <w:rsid w:val="00503CF2"/>
    <w:rsid w:val="00503E1D"/>
    <w:rsid w:val="00505473"/>
    <w:rsid w:val="00506287"/>
    <w:rsid w:val="00510796"/>
    <w:rsid w:val="005138C9"/>
    <w:rsid w:val="005138FE"/>
    <w:rsid w:val="00520452"/>
    <w:rsid w:val="005210DD"/>
    <w:rsid w:val="0052121D"/>
    <w:rsid w:val="00521DD2"/>
    <w:rsid w:val="00522BFE"/>
    <w:rsid w:val="00523F3C"/>
    <w:rsid w:val="00526137"/>
    <w:rsid w:val="0053060F"/>
    <w:rsid w:val="00530801"/>
    <w:rsid w:val="00531A0B"/>
    <w:rsid w:val="00531A67"/>
    <w:rsid w:val="00532357"/>
    <w:rsid w:val="005324A1"/>
    <w:rsid w:val="00533AC0"/>
    <w:rsid w:val="005358D1"/>
    <w:rsid w:val="00536C75"/>
    <w:rsid w:val="005376C6"/>
    <w:rsid w:val="0054186E"/>
    <w:rsid w:val="00544621"/>
    <w:rsid w:val="005450C7"/>
    <w:rsid w:val="005512D6"/>
    <w:rsid w:val="005560D4"/>
    <w:rsid w:val="005626B5"/>
    <w:rsid w:val="0056297E"/>
    <w:rsid w:val="0056719E"/>
    <w:rsid w:val="00567CDF"/>
    <w:rsid w:val="005708C0"/>
    <w:rsid w:val="00571238"/>
    <w:rsid w:val="00571F60"/>
    <w:rsid w:val="00573596"/>
    <w:rsid w:val="00577C9C"/>
    <w:rsid w:val="0058012E"/>
    <w:rsid w:val="00581A2D"/>
    <w:rsid w:val="00585E4A"/>
    <w:rsid w:val="00586BF9"/>
    <w:rsid w:val="0058732C"/>
    <w:rsid w:val="005875F0"/>
    <w:rsid w:val="00590A86"/>
    <w:rsid w:val="00590EC6"/>
    <w:rsid w:val="0059336E"/>
    <w:rsid w:val="005A0930"/>
    <w:rsid w:val="005A2FC9"/>
    <w:rsid w:val="005A7148"/>
    <w:rsid w:val="005B1983"/>
    <w:rsid w:val="005B253E"/>
    <w:rsid w:val="005B2C8C"/>
    <w:rsid w:val="005B3071"/>
    <w:rsid w:val="005B372C"/>
    <w:rsid w:val="005B3799"/>
    <w:rsid w:val="005B3E59"/>
    <w:rsid w:val="005B7EAF"/>
    <w:rsid w:val="005C3EB1"/>
    <w:rsid w:val="005D34A7"/>
    <w:rsid w:val="005D6D2F"/>
    <w:rsid w:val="005D7E44"/>
    <w:rsid w:val="005E0F66"/>
    <w:rsid w:val="005E5CD2"/>
    <w:rsid w:val="005E70E4"/>
    <w:rsid w:val="005E7768"/>
    <w:rsid w:val="005F3EFA"/>
    <w:rsid w:val="005F7931"/>
    <w:rsid w:val="006001E5"/>
    <w:rsid w:val="00601A2E"/>
    <w:rsid w:val="00602F83"/>
    <w:rsid w:val="00603C3E"/>
    <w:rsid w:val="006075D2"/>
    <w:rsid w:val="00610AA9"/>
    <w:rsid w:val="00613621"/>
    <w:rsid w:val="00615A65"/>
    <w:rsid w:val="00616348"/>
    <w:rsid w:val="00616A1D"/>
    <w:rsid w:val="00616A5C"/>
    <w:rsid w:val="00616D6B"/>
    <w:rsid w:val="00622F6E"/>
    <w:rsid w:val="00623ABB"/>
    <w:rsid w:val="006312B9"/>
    <w:rsid w:val="00631E67"/>
    <w:rsid w:val="00634D90"/>
    <w:rsid w:val="00641104"/>
    <w:rsid w:val="00643AB0"/>
    <w:rsid w:val="00645867"/>
    <w:rsid w:val="006459F7"/>
    <w:rsid w:val="00645CB6"/>
    <w:rsid w:val="00651C8C"/>
    <w:rsid w:val="006536C3"/>
    <w:rsid w:val="00656C4A"/>
    <w:rsid w:val="00660E94"/>
    <w:rsid w:val="0066130A"/>
    <w:rsid w:val="00661E8B"/>
    <w:rsid w:val="0066498E"/>
    <w:rsid w:val="006679ED"/>
    <w:rsid w:val="00671FF4"/>
    <w:rsid w:val="00673210"/>
    <w:rsid w:val="00673846"/>
    <w:rsid w:val="006749DB"/>
    <w:rsid w:val="006750BE"/>
    <w:rsid w:val="00675A65"/>
    <w:rsid w:val="00675B08"/>
    <w:rsid w:val="00676264"/>
    <w:rsid w:val="00677318"/>
    <w:rsid w:val="00680DDF"/>
    <w:rsid w:val="00681195"/>
    <w:rsid w:val="006821EF"/>
    <w:rsid w:val="00682969"/>
    <w:rsid w:val="0068421E"/>
    <w:rsid w:val="006948F7"/>
    <w:rsid w:val="006975E2"/>
    <w:rsid w:val="006A0C55"/>
    <w:rsid w:val="006A4D89"/>
    <w:rsid w:val="006A5D05"/>
    <w:rsid w:val="006A690B"/>
    <w:rsid w:val="006A7B99"/>
    <w:rsid w:val="006B1DFB"/>
    <w:rsid w:val="006B3C59"/>
    <w:rsid w:val="006B50F5"/>
    <w:rsid w:val="006B630F"/>
    <w:rsid w:val="006C10E1"/>
    <w:rsid w:val="006C16D6"/>
    <w:rsid w:val="006C276A"/>
    <w:rsid w:val="006C30ED"/>
    <w:rsid w:val="006C423A"/>
    <w:rsid w:val="006C4D23"/>
    <w:rsid w:val="006C5F99"/>
    <w:rsid w:val="006D18A7"/>
    <w:rsid w:val="006D38D4"/>
    <w:rsid w:val="006D5640"/>
    <w:rsid w:val="006D6518"/>
    <w:rsid w:val="006D6BF5"/>
    <w:rsid w:val="006E11BE"/>
    <w:rsid w:val="006E3487"/>
    <w:rsid w:val="006E3838"/>
    <w:rsid w:val="006E77D1"/>
    <w:rsid w:val="006F0D97"/>
    <w:rsid w:val="006F3B01"/>
    <w:rsid w:val="006F6097"/>
    <w:rsid w:val="006F7574"/>
    <w:rsid w:val="006F7B76"/>
    <w:rsid w:val="0070689C"/>
    <w:rsid w:val="007076E0"/>
    <w:rsid w:val="00707ED6"/>
    <w:rsid w:val="00712B52"/>
    <w:rsid w:val="007158A4"/>
    <w:rsid w:val="00716F9F"/>
    <w:rsid w:val="00717C2F"/>
    <w:rsid w:val="00723417"/>
    <w:rsid w:val="00723EB6"/>
    <w:rsid w:val="007240AB"/>
    <w:rsid w:val="00726489"/>
    <w:rsid w:val="00726A86"/>
    <w:rsid w:val="00732DA2"/>
    <w:rsid w:val="00735528"/>
    <w:rsid w:val="00735B83"/>
    <w:rsid w:val="007413D0"/>
    <w:rsid w:val="00746330"/>
    <w:rsid w:val="00753D50"/>
    <w:rsid w:val="00756CF7"/>
    <w:rsid w:val="00761AF2"/>
    <w:rsid w:val="00773511"/>
    <w:rsid w:val="007748F6"/>
    <w:rsid w:val="00777F76"/>
    <w:rsid w:val="00783877"/>
    <w:rsid w:val="0078740E"/>
    <w:rsid w:val="007905FA"/>
    <w:rsid w:val="00791596"/>
    <w:rsid w:val="00791C13"/>
    <w:rsid w:val="007A01CB"/>
    <w:rsid w:val="007A1DBA"/>
    <w:rsid w:val="007A3F39"/>
    <w:rsid w:val="007A6EF8"/>
    <w:rsid w:val="007B0B45"/>
    <w:rsid w:val="007B4A23"/>
    <w:rsid w:val="007B58C4"/>
    <w:rsid w:val="007B71B8"/>
    <w:rsid w:val="007B7A90"/>
    <w:rsid w:val="007B7B99"/>
    <w:rsid w:val="007C050A"/>
    <w:rsid w:val="007C074A"/>
    <w:rsid w:val="007C0C85"/>
    <w:rsid w:val="007C1153"/>
    <w:rsid w:val="007C1496"/>
    <w:rsid w:val="007C390E"/>
    <w:rsid w:val="007D5758"/>
    <w:rsid w:val="007D5A89"/>
    <w:rsid w:val="007D62E1"/>
    <w:rsid w:val="007D747D"/>
    <w:rsid w:val="007D777F"/>
    <w:rsid w:val="007D7E1D"/>
    <w:rsid w:val="007E11F2"/>
    <w:rsid w:val="007E1F8F"/>
    <w:rsid w:val="007E23EF"/>
    <w:rsid w:val="007E3A98"/>
    <w:rsid w:val="007E4909"/>
    <w:rsid w:val="007F158F"/>
    <w:rsid w:val="007F2E80"/>
    <w:rsid w:val="007F2FD0"/>
    <w:rsid w:val="007F4A36"/>
    <w:rsid w:val="007F6F4A"/>
    <w:rsid w:val="007F77FF"/>
    <w:rsid w:val="007F7BDC"/>
    <w:rsid w:val="0080020D"/>
    <w:rsid w:val="0080089B"/>
    <w:rsid w:val="0080392C"/>
    <w:rsid w:val="008044E0"/>
    <w:rsid w:val="00805DBF"/>
    <w:rsid w:val="008071F1"/>
    <w:rsid w:val="00815B61"/>
    <w:rsid w:val="00816722"/>
    <w:rsid w:val="00816884"/>
    <w:rsid w:val="008235FF"/>
    <w:rsid w:val="00826C20"/>
    <w:rsid w:val="0083043E"/>
    <w:rsid w:val="00831BFC"/>
    <w:rsid w:val="00833D2A"/>
    <w:rsid w:val="00834CE3"/>
    <w:rsid w:val="008370E8"/>
    <w:rsid w:val="0084088A"/>
    <w:rsid w:val="00841A01"/>
    <w:rsid w:val="0084249E"/>
    <w:rsid w:val="0084318B"/>
    <w:rsid w:val="00843B85"/>
    <w:rsid w:val="0084597F"/>
    <w:rsid w:val="008469EE"/>
    <w:rsid w:val="0084716A"/>
    <w:rsid w:val="00847318"/>
    <w:rsid w:val="008528C7"/>
    <w:rsid w:val="00852D12"/>
    <w:rsid w:val="0085376A"/>
    <w:rsid w:val="00855684"/>
    <w:rsid w:val="008578AF"/>
    <w:rsid w:val="00864341"/>
    <w:rsid w:val="0086529B"/>
    <w:rsid w:val="0086559E"/>
    <w:rsid w:val="00872236"/>
    <w:rsid w:val="00872B06"/>
    <w:rsid w:val="00872F8F"/>
    <w:rsid w:val="008771F6"/>
    <w:rsid w:val="008830DA"/>
    <w:rsid w:val="00884C93"/>
    <w:rsid w:val="008852B9"/>
    <w:rsid w:val="0089475B"/>
    <w:rsid w:val="00895267"/>
    <w:rsid w:val="00895862"/>
    <w:rsid w:val="00895B34"/>
    <w:rsid w:val="008974E2"/>
    <w:rsid w:val="008A0702"/>
    <w:rsid w:val="008A0CCE"/>
    <w:rsid w:val="008A1AE9"/>
    <w:rsid w:val="008A3FEB"/>
    <w:rsid w:val="008A4EF1"/>
    <w:rsid w:val="008A504C"/>
    <w:rsid w:val="008A536B"/>
    <w:rsid w:val="008A5F47"/>
    <w:rsid w:val="008A7CF8"/>
    <w:rsid w:val="008B0350"/>
    <w:rsid w:val="008B05AB"/>
    <w:rsid w:val="008B1D5E"/>
    <w:rsid w:val="008B2ACA"/>
    <w:rsid w:val="008B2AF9"/>
    <w:rsid w:val="008B2DEE"/>
    <w:rsid w:val="008B38FF"/>
    <w:rsid w:val="008C282C"/>
    <w:rsid w:val="008C4699"/>
    <w:rsid w:val="008C63C8"/>
    <w:rsid w:val="008D0683"/>
    <w:rsid w:val="008D1710"/>
    <w:rsid w:val="008D2E20"/>
    <w:rsid w:val="008D610B"/>
    <w:rsid w:val="008D6D65"/>
    <w:rsid w:val="008D7CC3"/>
    <w:rsid w:val="008E1381"/>
    <w:rsid w:val="008E24A9"/>
    <w:rsid w:val="008E38D3"/>
    <w:rsid w:val="008E65A0"/>
    <w:rsid w:val="008E745D"/>
    <w:rsid w:val="008F0147"/>
    <w:rsid w:val="008F5CB3"/>
    <w:rsid w:val="008F6302"/>
    <w:rsid w:val="008F6EE4"/>
    <w:rsid w:val="008F7246"/>
    <w:rsid w:val="008F72CA"/>
    <w:rsid w:val="009008BE"/>
    <w:rsid w:val="00900B6F"/>
    <w:rsid w:val="009015ED"/>
    <w:rsid w:val="009025A9"/>
    <w:rsid w:val="00903DB8"/>
    <w:rsid w:val="00905134"/>
    <w:rsid w:val="0090730C"/>
    <w:rsid w:val="009078C5"/>
    <w:rsid w:val="00911185"/>
    <w:rsid w:val="00912B75"/>
    <w:rsid w:val="00914256"/>
    <w:rsid w:val="00917E75"/>
    <w:rsid w:val="0092039A"/>
    <w:rsid w:val="00920848"/>
    <w:rsid w:val="00921BF6"/>
    <w:rsid w:val="00922229"/>
    <w:rsid w:val="00922D4F"/>
    <w:rsid w:val="00925028"/>
    <w:rsid w:val="009263A9"/>
    <w:rsid w:val="009310A3"/>
    <w:rsid w:val="009317F1"/>
    <w:rsid w:val="00931E14"/>
    <w:rsid w:val="009358B0"/>
    <w:rsid w:val="009426E3"/>
    <w:rsid w:val="00942937"/>
    <w:rsid w:val="00944465"/>
    <w:rsid w:val="009462C3"/>
    <w:rsid w:val="00953741"/>
    <w:rsid w:val="00953B53"/>
    <w:rsid w:val="00956504"/>
    <w:rsid w:val="00961976"/>
    <w:rsid w:val="00963601"/>
    <w:rsid w:val="00964FD9"/>
    <w:rsid w:val="00972051"/>
    <w:rsid w:val="009722CF"/>
    <w:rsid w:val="0097374C"/>
    <w:rsid w:val="00974635"/>
    <w:rsid w:val="009779AA"/>
    <w:rsid w:val="009810A1"/>
    <w:rsid w:val="00981906"/>
    <w:rsid w:val="00981DEC"/>
    <w:rsid w:val="00987FEE"/>
    <w:rsid w:val="00992898"/>
    <w:rsid w:val="00994879"/>
    <w:rsid w:val="0099672D"/>
    <w:rsid w:val="0099787B"/>
    <w:rsid w:val="009A043E"/>
    <w:rsid w:val="009A27B5"/>
    <w:rsid w:val="009A30D7"/>
    <w:rsid w:val="009A6C28"/>
    <w:rsid w:val="009B231F"/>
    <w:rsid w:val="009B39DD"/>
    <w:rsid w:val="009B3DAF"/>
    <w:rsid w:val="009C00A6"/>
    <w:rsid w:val="009C4CD0"/>
    <w:rsid w:val="009C4D56"/>
    <w:rsid w:val="009C6519"/>
    <w:rsid w:val="009D0904"/>
    <w:rsid w:val="009D0EBE"/>
    <w:rsid w:val="009D4914"/>
    <w:rsid w:val="009E18CB"/>
    <w:rsid w:val="009E2ABF"/>
    <w:rsid w:val="009E367D"/>
    <w:rsid w:val="009E4C31"/>
    <w:rsid w:val="009E6CFB"/>
    <w:rsid w:val="009E7591"/>
    <w:rsid w:val="009E769C"/>
    <w:rsid w:val="009F0DB9"/>
    <w:rsid w:val="009F1344"/>
    <w:rsid w:val="009F1583"/>
    <w:rsid w:val="009F22A5"/>
    <w:rsid w:val="009F5EB7"/>
    <w:rsid w:val="009F7150"/>
    <w:rsid w:val="009F7339"/>
    <w:rsid w:val="009F7340"/>
    <w:rsid w:val="009F74D1"/>
    <w:rsid w:val="00A004AC"/>
    <w:rsid w:val="00A01D91"/>
    <w:rsid w:val="00A045ED"/>
    <w:rsid w:val="00A10199"/>
    <w:rsid w:val="00A16C4B"/>
    <w:rsid w:val="00A200CE"/>
    <w:rsid w:val="00A206DE"/>
    <w:rsid w:val="00A23A4F"/>
    <w:rsid w:val="00A2769D"/>
    <w:rsid w:val="00A30A35"/>
    <w:rsid w:val="00A31759"/>
    <w:rsid w:val="00A32944"/>
    <w:rsid w:val="00A3308B"/>
    <w:rsid w:val="00A33810"/>
    <w:rsid w:val="00A345BF"/>
    <w:rsid w:val="00A361D4"/>
    <w:rsid w:val="00A45EA1"/>
    <w:rsid w:val="00A47525"/>
    <w:rsid w:val="00A5123A"/>
    <w:rsid w:val="00A52A62"/>
    <w:rsid w:val="00A541FA"/>
    <w:rsid w:val="00A547F8"/>
    <w:rsid w:val="00A60F6C"/>
    <w:rsid w:val="00A62F2F"/>
    <w:rsid w:val="00A65F48"/>
    <w:rsid w:val="00A70B81"/>
    <w:rsid w:val="00A71C9F"/>
    <w:rsid w:val="00A729C6"/>
    <w:rsid w:val="00A825F9"/>
    <w:rsid w:val="00A83EC9"/>
    <w:rsid w:val="00A851B5"/>
    <w:rsid w:val="00A862B9"/>
    <w:rsid w:val="00A86A78"/>
    <w:rsid w:val="00A90412"/>
    <w:rsid w:val="00A922AC"/>
    <w:rsid w:val="00A942DB"/>
    <w:rsid w:val="00A9695D"/>
    <w:rsid w:val="00A96A4C"/>
    <w:rsid w:val="00AA0104"/>
    <w:rsid w:val="00AA179F"/>
    <w:rsid w:val="00AA447E"/>
    <w:rsid w:val="00AA6C5C"/>
    <w:rsid w:val="00AA7949"/>
    <w:rsid w:val="00AB4F40"/>
    <w:rsid w:val="00AB5273"/>
    <w:rsid w:val="00AB5488"/>
    <w:rsid w:val="00AB580F"/>
    <w:rsid w:val="00AB5B07"/>
    <w:rsid w:val="00AC0B9B"/>
    <w:rsid w:val="00AC1036"/>
    <w:rsid w:val="00AC117D"/>
    <w:rsid w:val="00AC31D0"/>
    <w:rsid w:val="00AC4D28"/>
    <w:rsid w:val="00AC5094"/>
    <w:rsid w:val="00AD0D47"/>
    <w:rsid w:val="00AD1067"/>
    <w:rsid w:val="00AD10BF"/>
    <w:rsid w:val="00AD1A1C"/>
    <w:rsid w:val="00AD35A9"/>
    <w:rsid w:val="00AD39F7"/>
    <w:rsid w:val="00AD50F6"/>
    <w:rsid w:val="00AD7A93"/>
    <w:rsid w:val="00AE2E52"/>
    <w:rsid w:val="00AE3D0B"/>
    <w:rsid w:val="00AE48BC"/>
    <w:rsid w:val="00AE4DE6"/>
    <w:rsid w:val="00AE7BB2"/>
    <w:rsid w:val="00AF069F"/>
    <w:rsid w:val="00AF4291"/>
    <w:rsid w:val="00AF509B"/>
    <w:rsid w:val="00AF7442"/>
    <w:rsid w:val="00B03CCF"/>
    <w:rsid w:val="00B047DA"/>
    <w:rsid w:val="00B05530"/>
    <w:rsid w:val="00B05600"/>
    <w:rsid w:val="00B108EF"/>
    <w:rsid w:val="00B11DD3"/>
    <w:rsid w:val="00B11F87"/>
    <w:rsid w:val="00B13A1E"/>
    <w:rsid w:val="00B13B5B"/>
    <w:rsid w:val="00B159DC"/>
    <w:rsid w:val="00B168B3"/>
    <w:rsid w:val="00B20F54"/>
    <w:rsid w:val="00B2230E"/>
    <w:rsid w:val="00B24BAC"/>
    <w:rsid w:val="00B24E7C"/>
    <w:rsid w:val="00B2513A"/>
    <w:rsid w:val="00B26351"/>
    <w:rsid w:val="00B27389"/>
    <w:rsid w:val="00B30E4E"/>
    <w:rsid w:val="00B35AF6"/>
    <w:rsid w:val="00B36A4F"/>
    <w:rsid w:val="00B410DA"/>
    <w:rsid w:val="00B459A7"/>
    <w:rsid w:val="00B46958"/>
    <w:rsid w:val="00B47023"/>
    <w:rsid w:val="00B4769B"/>
    <w:rsid w:val="00B5037B"/>
    <w:rsid w:val="00B504BE"/>
    <w:rsid w:val="00B5243D"/>
    <w:rsid w:val="00B56345"/>
    <w:rsid w:val="00B61ED0"/>
    <w:rsid w:val="00B62774"/>
    <w:rsid w:val="00B6423E"/>
    <w:rsid w:val="00B674EC"/>
    <w:rsid w:val="00B67EAE"/>
    <w:rsid w:val="00B70282"/>
    <w:rsid w:val="00B70BFD"/>
    <w:rsid w:val="00B70D60"/>
    <w:rsid w:val="00B74C9E"/>
    <w:rsid w:val="00B76039"/>
    <w:rsid w:val="00B76313"/>
    <w:rsid w:val="00B81FCF"/>
    <w:rsid w:val="00B836D9"/>
    <w:rsid w:val="00B879A3"/>
    <w:rsid w:val="00B947F9"/>
    <w:rsid w:val="00B95AC1"/>
    <w:rsid w:val="00B96448"/>
    <w:rsid w:val="00BA1780"/>
    <w:rsid w:val="00BA43DA"/>
    <w:rsid w:val="00BA4912"/>
    <w:rsid w:val="00BA6317"/>
    <w:rsid w:val="00BB0F5D"/>
    <w:rsid w:val="00BB26E1"/>
    <w:rsid w:val="00BB3E6C"/>
    <w:rsid w:val="00BB4400"/>
    <w:rsid w:val="00BB4D20"/>
    <w:rsid w:val="00BB53F4"/>
    <w:rsid w:val="00BB5563"/>
    <w:rsid w:val="00BC1520"/>
    <w:rsid w:val="00BC1A50"/>
    <w:rsid w:val="00BC2A11"/>
    <w:rsid w:val="00BC39A5"/>
    <w:rsid w:val="00BD30C5"/>
    <w:rsid w:val="00BD3184"/>
    <w:rsid w:val="00BD3CDC"/>
    <w:rsid w:val="00BD447C"/>
    <w:rsid w:val="00BD7A11"/>
    <w:rsid w:val="00BE52AC"/>
    <w:rsid w:val="00BE6FFF"/>
    <w:rsid w:val="00BF4046"/>
    <w:rsid w:val="00BF5FFD"/>
    <w:rsid w:val="00BF66CF"/>
    <w:rsid w:val="00BF728D"/>
    <w:rsid w:val="00C00988"/>
    <w:rsid w:val="00C02C6F"/>
    <w:rsid w:val="00C0385F"/>
    <w:rsid w:val="00C05AA7"/>
    <w:rsid w:val="00C12E13"/>
    <w:rsid w:val="00C14EA3"/>
    <w:rsid w:val="00C16E45"/>
    <w:rsid w:val="00C21A67"/>
    <w:rsid w:val="00C3031A"/>
    <w:rsid w:val="00C324AE"/>
    <w:rsid w:val="00C356FC"/>
    <w:rsid w:val="00C35DB3"/>
    <w:rsid w:val="00C36CB9"/>
    <w:rsid w:val="00C4167F"/>
    <w:rsid w:val="00C41E50"/>
    <w:rsid w:val="00C43AFA"/>
    <w:rsid w:val="00C443AC"/>
    <w:rsid w:val="00C53626"/>
    <w:rsid w:val="00C5639C"/>
    <w:rsid w:val="00C56AD0"/>
    <w:rsid w:val="00C57ADC"/>
    <w:rsid w:val="00C60BF6"/>
    <w:rsid w:val="00C628C4"/>
    <w:rsid w:val="00C62E8B"/>
    <w:rsid w:val="00C652F6"/>
    <w:rsid w:val="00C71B8D"/>
    <w:rsid w:val="00C727B0"/>
    <w:rsid w:val="00C76033"/>
    <w:rsid w:val="00C8132A"/>
    <w:rsid w:val="00C81470"/>
    <w:rsid w:val="00C827C4"/>
    <w:rsid w:val="00C856D3"/>
    <w:rsid w:val="00C869CC"/>
    <w:rsid w:val="00C87E94"/>
    <w:rsid w:val="00C9511A"/>
    <w:rsid w:val="00C9566F"/>
    <w:rsid w:val="00CA01D4"/>
    <w:rsid w:val="00CA4827"/>
    <w:rsid w:val="00CA4DF8"/>
    <w:rsid w:val="00CA6C10"/>
    <w:rsid w:val="00CB21CA"/>
    <w:rsid w:val="00CB3D04"/>
    <w:rsid w:val="00CB3EA8"/>
    <w:rsid w:val="00CB5035"/>
    <w:rsid w:val="00CB6648"/>
    <w:rsid w:val="00CC09B4"/>
    <w:rsid w:val="00CC3210"/>
    <w:rsid w:val="00CC36E4"/>
    <w:rsid w:val="00CD0F47"/>
    <w:rsid w:val="00CD0F56"/>
    <w:rsid w:val="00CD164D"/>
    <w:rsid w:val="00CD1CE9"/>
    <w:rsid w:val="00CD47E7"/>
    <w:rsid w:val="00CD51E0"/>
    <w:rsid w:val="00CD57E6"/>
    <w:rsid w:val="00CD74F7"/>
    <w:rsid w:val="00CE0446"/>
    <w:rsid w:val="00CE180B"/>
    <w:rsid w:val="00CE2A14"/>
    <w:rsid w:val="00CF00FE"/>
    <w:rsid w:val="00CF0758"/>
    <w:rsid w:val="00CF0A3B"/>
    <w:rsid w:val="00CF4489"/>
    <w:rsid w:val="00CF7595"/>
    <w:rsid w:val="00D0066F"/>
    <w:rsid w:val="00D0122C"/>
    <w:rsid w:val="00D0288F"/>
    <w:rsid w:val="00D06BA8"/>
    <w:rsid w:val="00D06FCF"/>
    <w:rsid w:val="00D0773B"/>
    <w:rsid w:val="00D079B8"/>
    <w:rsid w:val="00D11BB6"/>
    <w:rsid w:val="00D12477"/>
    <w:rsid w:val="00D12809"/>
    <w:rsid w:val="00D12992"/>
    <w:rsid w:val="00D12D3D"/>
    <w:rsid w:val="00D14C09"/>
    <w:rsid w:val="00D16C2E"/>
    <w:rsid w:val="00D2587C"/>
    <w:rsid w:val="00D30B2A"/>
    <w:rsid w:val="00D33468"/>
    <w:rsid w:val="00D401D0"/>
    <w:rsid w:val="00D40A37"/>
    <w:rsid w:val="00D458FE"/>
    <w:rsid w:val="00D46636"/>
    <w:rsid w:val="00D5271A"/>
    <w:rsid w:val="00D53CD4"/>
    <w:rsid w:val="00D55488"/>
    <w:rsid w:val="00D55C7D"/>
    <w:rsid w:val="00D602D6"/>
    <w:rsid w:val="00D603D3"/>
    <w:rsid w:val="00D606EC"/>
    <w:rsid w:val="00D625A0"/>
    <w:rsid w:val="00D65513"/>
    <w:rsid w:val="00D668B3"/>
    <w:rsid w:val="00D7014E"/>
    <w:rsid w:val="00D705F6"/>
    <w:rsid w:val="00D7759A"/>
    <w:rsid w:val="00D77763"/>
    <w:rsid w:val="00D80F21"/>
    <w:rsid w:val="00D81AA5"/>
    <w:rsid w:val="00D83460"/>
    <w:rsid w:val="00D84BE3"/>
    <w:rsid w:val="00D85D38"/>
    <w:rsid w:val="00D85DF5"/>
    <w:rsid w:val="00D872E4"/>
    <w:rsid w:val="00D91EAB"/>
    <w:rsid w:val="00D92898"/>
    <w:rsid w:val="00DA1341"/>
    <w:rsid w:val="00DA1C49"/>
    <w:rsid w:val="00DA4377"/>
    <w:rsid w:val="00DA4806"/>
    <w:rsid w:val="00DA4A95"/>
    <w:rsid w:val="00DA6822"/>
    <w:rsid w:val="00DB19B2"/>
    <w:rsid w:val="00DB4CA2"/>
    <w:rsid w:val="00DC15F9"/>
    <w:rsid w:val="00DC20E0"/>
    <w:rsid w:val="00DC40C9"/>
    <w:rsid w:val="00DC41B9"/>
    <w:rsid w:val="00DC7085"/>
    <w:rsid w:val="00DC78B5"/>
    <w:rsid w:val="00DD0345"/>
    <w:rsid w:val="00DD0E34"/>
    <w:rsid w:val="00DD4C5D"/>
    <w:rsid w:val="00DD7A24"/>
    <w:rsid w:val="00DE6E30"/>
    <w:rsid w:val="00DE707F"/>
    <w:rsid w:val="00DE72C8"/>
    <w:rsid w:val="00DF0A7F"/>
    <w:rsid w:val="00DF36B8"/>
    <w:rsid w:val="00DF5C0D"/>
    <w:rsid w:val="00DF6380"/>
    <w:rsid w:val="00DF6DE2"/>
    <w:rsid w:val="00E007FA"/>
    <w:rsid w:val="00E031F0"/>
    <w:rsid w:val="00E04D7E"/>
    <w:rsid w:val="00E07C10"/>
    <w:rsid w:val="00E130C3"/>
    <w:rsid w:val="00E132E0"/>
    <w:rsid w:val="00E14273"/>
    <w:rsid w:val="00E14B71"/>
    <w:rsid w:val="00E1645A"/>
    <w:rsid w:val="00E164FC"/>
    <w:rsid w:val="00E1791B"/>
    <w:rsid w:val="00E24868"/>
    <w:rsid w:val="00E26591"/>
    <w:rsid w:val="00E2709D"/>
    <w:rsid w:val="00E27F2D"/>
    <w:rsid w:val="00E31301"/>
    <w:rsid w:val="00E342CA"/>
    <w:rsid w:val="00E34B00"/>
    <w:rsid w:val="00E40447"/>
    <w:rsid w:val="00E43E80"/>
    <w:rsid w:val="00E44325"/>
    <w:rsid w:val="00E4783D"/>
    <w:rsid w:val="00E5186A"/>
    <w:rsid w:val="00E6006A"/>
    <w:rsid w:val="00E600D1"/>
    <w:rsid w:val="00E63204"/>
    <w:rsid w:val="00E6466C"/>
    <w:rsid w:val="00E65159"/>
    <w:rsid w:val="00E67ED1"/>
    <w:rsid w:val="00E70DA3"/>
    <w:rsid w:val="00E7362E"/>
    <w:rsid w:val="00E74AD0"/>
    <w:rsid w:val="00E74DF6"/>
    <w:rsid w:val="00E80DD4"/>
    <w:rsid w:val="00E81CCE"/>
    <w:rsid w:val="00E90A9C"/>
    <w:rsid w:val="00E911BE"/>
    <w:rsid w:val="00E92EB2"/>
    <w:rsid w:val="00E93BEC"/>
    <w:rsid w:val="00E96D74"/>
    <w:rsid w:val="00E97042"/>
    <w:rsid w:val="00E97FA4"/>
    <w:rsid w:val="00EA103A"/>
    <w:rsid w:val="00EA671C"/>
    <w:rsid w:val="00EA70D8"/>
    <w:rsid w:val="00EB0CDB"/>
    <w:rsid w:val="00EB1BDA"/>
    <w:rsid w:val="00EB353C"/>
    <w:rsid w:val="00EB3BAC"/>
    <w:rsid w:val="00EB4523"/>
    <w:rsid w:val="00EB7C18"/>
    <w:rsid w:val="00EC045E"/>
    <w:rsid w:val="00EC0F1D"/>
    <w:rsid w:val="00EC307D"/>
    <w:rsid w:val="00EC30D3"/>
    <w:rsid w:val="00EC45AE"/>
    <w:rsid w:val="00ED002E"/>
    <w:rsid w:val="00ED0631"/>
    <w:rsid w:val="00ED3E80"/>
    <w:rsid w:val="00ED4E52"/>
    <w:rsid w:val="00ED5671"/>
    <w:rsid w:val="00ED79E2"/>
    <w:rsid w:val="00EE1297"/>
    <w:rsid w:val="00EE137A"/>
    <w:rsid w:val="00EE6940"/>
    <w:rsid w:val="00EF07B8"/>
    <w:rsid w:val="00EF100D"/>
    <w:rsid w:val="00EF1E38"/>
    <w:rsid w:val="00EF1F6E"/>
    <w:rsid w:val="00EF65B8"/>
    <w:rsid w:val="00F00A65"/>
    <w:rsid w:val="00F015DA"/>
    <w:rsid w:val="00F05B6C"/>
    <w:rsid w:val="00F10805"/>
    <w:rsid w:val="00F1089B"/>
    <w:rsid w:val="00F11E35"/>
    <w:rsid w:val="00F12028"/>
    <w:rsid w:val="00F13812"/>
    <w:rsid w:val="00F20572"/>
    <w:rsid w:val="00F2100E"/>
    <w:rsid w:val="00F220AA"/>
    <w:rsid w:val="00F24C27"/>
    <w:rsid w:val="00F259DC"/>
    <w:rsid w:val="00F26CB0"/>
    <w:rsid w:val="00F368D7"/>
    <w:rsid w:val="00F36BFA"/>
    <w:rsid w:val="00F4121E"/>
    <w:rsid w:val="00F41408"/>
    <w:rsid w:val="00F41583"/>
    <w:rsid w:val="00F422F7"/>
    <w:rsid w:val="00F42515"/>
    <w:rsid w:val="00F439AE"/>
    <w:rsid w:val="00F52813"/>
    <w:rsid w:val="00F54422"/>
    <w:rsid w:val="00F6257D"/>
    <w:rsid w:val="00F703E4"/>
    <w:rsid w:val="00F71F21"/>
    <w:rsid w:val="00F7207E"/>
    <w:rsid w:val="00F74809"/>
    <w:rsid w:val="00F7796D"/>
    <w:rsid w:val="00F825A4"/>
    <w:rsid w:val="00F827F8"/>
    <w:rsid w:val="00F84766"/>
    <w:rsid w:val="00F87799"/>
    <w:rsid w:val="00F87BD8"/>
    <w:rsid w:val="00F90A02"/>
    <w:rsid w:val="00F90AE0"/>
    <w:rsid w:val="00F91437"/>
    <w:rsid w:val="00F93B60"/>
    <w:rsid w:val="00F95A6E"/>
    <w:rsid w:val="00F96DBB"/>
    <w:rsid w:val="00FA08D0"/>
    <w:rsid w:val="00FA2BF2"/>
    <w:rsid w:val="00FA5949"/>
    <w:rsid w:val="00FB3F78"/>
    <w:rsid w:val="00FB532F"/>
    <w:rsid w:val="00FB576E"/>
    <w:rsid w:val="00FC1215"/>
    <w:rsid w:val="00FC18EE"/>
    <w:rsid w:val="00FC36EE"/>
    <w:rsid w:val="00FC4D46"/>
    <w:rsid w:val="00FC51B2"/>
    <w:rsid w:val="00FC5F3B"/>
    <w:rsid w:val="00FC7F95"/>
    <w:rsid w:val="00FD72AD"/>
    <w:rsid w:val="00FE3A2E"/>
    <w:rsid w:val="00FE3B16"/>
    <w:rsid w:val="00FE5554"/>
    <w:rsid w:val="00FF1B64"/>
    <w:rsid w:val="00FF2386"/>
    <w:rsid w:val="00FF4052"/>
    <w:rsid w:val="00FF6F04"/>
    <w:rsid w:val="02547A06"/>
    <w:rsid w:val="027E55AF"/>
    <w:rsid w:val="03DF1999"/>
    <w:rsid w:val="03EC0FFE"/>
    <w:rsid w:val="051E0F25"/>
    <w:rsid w:val="05EC2272"/>
    <w:rsid w:val="08226F20"/>
    <w:rsid w:val="085D42D2"/>
    <w:rsid w:val="088B6762"/>
    <w:rsid w:val="08CD3506"/>
    <w:rsid w:val="09067179"/>
    <w:rsid w:val="09086BD6"/>
    <w:rsid w:val="096E4173"/>
    <w:rsid w:val="0A0E377A"/>
    <w:rsid w:val="0B6F1574"/>
    <w:rsid w:val="0D2D771D"/>
    <w:rsid w:val="0DDB7C13"/>
    <w:rsid w:val="0E0D2378"/>
    <w:rsid w:val="0E154B91"/>
    <w:rsid w:val="0EEC7A02"/>
    <w:rsid w:val="0FB22145"/>
    <w:rsid w:val="10816821"/>
    <w:rsid w:val="10EB7479"/>
    <w:rsid w:val="127A20C7"/>
    <w:rsid w:val="12D92D19"/>
    <w:rsid w:val="139076B0"/>
    <w:rsid w:val="13CF2EE0"/>
    <w:rsid w:val="13DE4E2A"/>
    <w:rsid w:val="13F5178C"/>
    <w:rsid w:val="141B1AA8"/>
    <w:rsid w:val="14A06CE3"/>
    <w:rsid w:val="14C26637"/>
    <w:rsid w:val="14D430C6"/>
    <w:rsid w:val="158266B3"/>
    <w:rsid w:val="15D40858"/>
    <w:rsid w:val="17427CF4"/>
    <w:rsid w:val="18012C24"/>
    <w:rsid w:val="19F06303"/>
    <w:rsid w:val="1AE129BB"/>
    <w:rsid w:val="1D200B69"/>
    <w:rsid w:val="1D5656B1"/>
    <w:rsid w:val="1EF75B26"/>
    <w:rsid w:val="1FC704C1"/>
    <w:rsid w:val="20B5585E"/>
    <w:rsid w:val="216A5B0E"/>
    <w:rsid w:val="218C4F85"/>
    <w:rsid w:val="21D5224D"/>
    <w:rsid w:val="22657477"/>
    <w:rsid w:val="22EF6D36"/>
    <w:rsid w:val="232D3FB2"/>
    <w:rsid w:val="23976972"/>
    <w:rsid w:val="25BB50DE"/>
    <w:rsid w:val="25CA0E02"/>
    <w:rsid w:val="2673328F"/>
    <w:rsid w:val="27AB0F87"/>
    <w:rsid w:val="28023812"/>
    <w:rsid w:val="282E05FE"/>
    <w:rsid w:val="28793A35"/>
    <w:rsid w:val="2AB06D18"/>
    <w:rsid w:val="2AB95DB5"/>
    <w:rsid w:val="2BD853C8"/>
    <w:rsid w:val="2C806CF7"/>
    <w:rsid w:val="2D0B2130"/>
    <w:rsid w:val="2E3D6ACF"/>
    <w:rsid w:val="30456047"/>
    <w:rsid w:val="314E4643"/>
    <w:rsid w:val="31837482"/>
    <w:rsid w:val="31C7612C"/>
    <w:rsid w:val="320B33E3"/>
    <w:rsid w:val="34A94868"/>
    <w:rsid w:val="35EC1704"/>
    <w:rsid w:val="369A68D9"/>
    <w:rsid w:val="376A00E9"/>
    <w:rsid w:val="38180302"/>
    <w:rsid w:val="383E621E"/>
    <w:rsid w:val="389F1D04"/>
    <w:rsid w:val="3982446B"/>
    <w:rsid w:val="398F4694"/>
    <w:rsid w:val="3C5904A6"/>
    <w:rsid w:val="3C75080C"/>
    <w:rsid w:val="3C8378BC"/>
    <w:rsid w:val="3D794D5D"/>
    <w:rsid w:val="3EC45B27"/>
    <w:rsid w:val="3F950F27"/>
    <w:rsid w:val="3FEB2E86"/>
    <w:rsid w:val="40AC21DB"/>
    <w:rsid w:val="40BF584C"/>
    <w:rsid w:val="41117F57"/>
    <w:rsid w:val="416623C4"/>
    <w:rsid w:val="417E5AB8"/>
    <w:rsid w:val="423108D0"/>
    <w:rsid w:val="426C1241"/>
    <w:rsid w:val="4396737E"/>
    <w:rsid w:val="439A77BD"/>
    <w:rsid w:val="445555E1"/>
    <w:rsid w:val="446C66E1"/>
    <w:rsid w:val="45D543FB"/>
    <w:rsid w:val="4820487C"/>
    <w:rsid w:val="48321939"/>
    <w:rsid w:val="488511C8"/>
    <w:rsid w:val="489159B1"/>
    <w:rsid w:val="49F5016A"/>
    <w:rsid w:val="4C13399C"/>
    <w:rsid w:val="4D2B525B"/>
    <w:rsid w:val="4DB13046"/>
    <w:rsid w:val="4DBB12EC"/>
    <w:rsid w:val="502617E0"/>
    <w:rsid w:val="50381A8F"/>
    <w:rsid w:val="505D63D6"/>
    <w:rsid w:val="51D71843"/>
    <w:rsid w:val="51E43651"/>
    <w:rsid w:val="53081639"/>
    <w:rsid w:val="53F362CE"/>
    <w:rsid w:val="551530EC"/>
    <w:rsid w:val="558F5918"/>
    <w:rsid w:val="56B81AB4"/>
    <w:rsid w:val="56F57BDA"/>
    <w:rsid w:val="577D7B10"/>
    <w:rsid w:val="5A753444"/>
    <w:rsid w:val="5ACE24E7"/>
    <w:rsid w:val="5C620E43"/>
    <w:rsid w:val="5CB35F0D"/>
    <w:rsid w:val="5CCF27D0"/>
    <w:rsid w:val="5E6557C6"/>
    <w:rsid w:val="5EFE251A"/>
    <w:rsid w:val="5F5F7C70"/>
    <w:rsid w:val="5FC8189D"/>
    <w:rsid w:val="601D4677"/>
    <w:rsid w:val="60A76557"/>
    <w:rsid w:val="60A859A4"/>
    <w:rsid w:val="61BF0AF3"/>
    <w:rsid w:val="62490ADF"/>
    <w:rsid w:val="62996457"/>
    <w:rsid w:val="62BF36D4"/>
    <w:rsid w:val="62C65B5C"/>
    <w:rsid w:val="63857777"/>
    <w:rsid w:val="644166DA"/>
    <w:rsid w:val="64496F92"/>
    <w:rsid w:val="66757C8E"/>
    <w:rsid w:val="66F3746B"/>
    <w:rsid w:val="67271530"/>
    <w:rsid w:val="675D5811"/>
    <w:rsid w:val="694326C8"/>
    <w:rsid w:val="69744164"/>
    <w:rsid w:val="699478E4"/>
    <w:rsid w:val="6A150825"/>
    <w:rsid w:val="6C237FDF"/>
    <w:rsid w:val="6C93402D"/>
    <w:rsid w:val="6C970BD8"/>
    <w:rsid w:val="6D381978"/>
    <w:rsid w:val="6D512E6F"/>
    <w:rsid w:val="6E216899"/>
    <w:rsid w:val="6E2573A4"/>
    <w:rsid w:val="6E42322F"/>
    <w:rsid w:val="6E567D9F"/>
    <w:rsid w:val="70A35C77"/>
    <w:rsid w:val="714727D5"/>
    <w:rsid w:val="71E10230"/>
    <w:rsid w:val="7206533B"/>
    <w:rsid w:val="72B02E4F"/>
    <w:rsid w:val="74C340B7"/>
    <w:rsid w:val="76DD3DAA"/>
    <w:rsid w:val="77F158A3"/>
    <w:rsid w:val="78B718F3"/>
    <w:rsid w:val="796B1EA3"/>
    <w:rsid w:val="79E212E6"/>
    <w:rsid w:val="7B8D73D6"/>
    <w:rsid w:val="7DA564FF"/>
    <w:rsid w:val="7EC85178"/>
    <w:rsid w:val="7F1150A3"/>
    <w:rsid w:val="7F3706A8"/>
    <w:rsid w:val="7FBE3B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0"/>
    <w:pPr>
      <w:keepNext/>
      <w:keepLines/>
      <w:spacing w:before="340" w:after="330" w:line="578" w:lineRule="auto"/>
      <w:jc w:val="left"/>
      <w:outlineLvl w:val="0"/>
    </w:pPr>
    <w:rPr>
      <w:rFonts w:ascii="Calibri" w:hAnsi="Calibri"/>
      <w:b/>
      <w:bCs/>
      <w:kern w:val="44"/>
      <w:sz w:val="44"/>
      <w:szCs w:val="44"/>
      <w:lang w:eastAsia="en-US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qFormat/>
    <w:uiPriority w:val="0"/>
  </w:style>
  <w:style w:type="table" w:default="1" w:styleId="2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semiHidden/>
    <w:qFormat/>
    <w:uiPriority w:val="0"/>
    <w:rPr>
      <w:b/>
      <w:bCs/>
    </w:rPr>
  </w:style>
  <w:style w:type="paragraph" w:styleId="6">
    <w:name w:val="annotation text"/>
    <w:basedOn w:val="1"/>
    <w:semiHidden/>
    <w:qFormat/>
    <w:uiPriority w:val="0"/>
    <w:pPr>
      <w:jc w:val="left"/>
    </w:p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Plain Text"/>
    <w:basedOn w:val="1"/>
    <w:link w:val="38"/>
    <w:qFormat/>
    <w:uiPriority w:val="0"/>
    <w:rPr>
      <w:rFonts w:ascii="宋体" w:hAnsi="Courier New"/>
      <w:szCs w:val="21"/>
    </w:r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Body Text Indent 2"/>
    <w:basedOn w:val="1"/>
    <w:link w:val="34"/>
    <w:qFormat/>
    <w:uiPriority w:val="0"/>
    <w:pPr>
      <w:adjustRightInd w:val="0"/>
      <w:snapToGrid w:val="0"/>
      <w:spacing w:line="300" w:lineRule="auto"/>
      <w:ind w:firstLine="560" w:firstLineChars="200"/>
    </w:pPr>
    <w:rPr>
      <w:rFonts w:ascii="宋体" w:hAnsi="宋体"/>
      <w:sz w:val="28"/>
    </w:r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0"/>
      <w:szCs w:val="20"/>
      <w:lang w:val="en-US" w:eastAsia="zh-CN" w:bidi="ar"/>
    </w:rPr>
  </w:style>
  <w:style w:type="character" w:styleId="16">
    <w:name w:val="Strong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qFormat/>
    <w:uiPriority w:val="0"/>
    <w:rPr>
      <w:color w:val="343434"/>
      <w:u w:val="none"/>
    </w:rPr>
  </w:style>
  <w:style w:type="character" w:styleId="19">
    <w:name w:val="HTML Definition"/>
    <w:qFormat/>
    <w:uiPriority w:val="0"/>
    <w:rPr>
      <w:i/>
    </w:rPr>
  </w:style>
  <w:style w:type="character" w:styleId="20">
    <w:name w:val="Hyperlink"/>
    <w:qFormat/>
    <w:uiPriority w:val="0"/>
    <w:rPr>
      <w:color w:val="343434"/>
      <w:u w:val="none"/>
    </w:rPr>
  </w:style>
  <w:style w:type="character" w:styleId="21">
    <w:name w:val="HTML Code"/>
    <w:qFormat/>
    <w:uiPriority w:val="0"/>
    <w:rPr>
      <w:rFonts w:hint="default" w:ascii="Menlo" w:hAnsi="Menlo" w:eastAsia="Menlo" w:cs="Menlo"/>
      <w:color w:val="C7254E"/>
      <w:sz w:val="21"/>
      <w:szCs w:val="21"/>
      <w:shd w:val="clear" w:color="auto" w:fill="F9F2F4"/>
    </w:rPr>
  </w:style>
  <w:style w:type="character" w:styleId="22">
    <w:name w:val="annotation reference"/>
    <w:semiHidden/>
    <w:qFormat/>
    <w:uiPriority w:val="0"/>
    <w:rPr>
      <w:sz w:val="21"/>
      <w:szCs w:val="21"/>
    </w:rPr>
  </w:style>
  <w:style w:type="character" w:styleId="23">
    <w:name w:val="HTML Keyboard"/>
    <w:qFormat/>
    <w:uiPriority w:val="0"/>
    <w:rPr>
      <w:rFonts w:ascii="Menlo" w:hAnsi="Menlo" w:eastAsia="Menlo" w:cs="Menlo"/>
      <w:color w:val="FFFFFF"/>
      <w:sz w:val="21"/>
      <w:szCs w:val="21"/>
      <w:shd w:val="clear" w:color="auto" w:fill="333333"/>
    </w:rPr>
  </w:style>
  <w:style w:type="character" w:styleId="24">
    <w:name w:val="HTML Sample"/>
    <w:qFormat/>
    <w:uiPriority w:val="0"/>
    <w:rPr>
      <w:rFonts w:hint="default" w:ascii="Menlo" w:hAnsi="Menlo" w:eastAsia="Menlo" w:cs="Menlo"/>
      <w:sz w:val="21"/>
      <w:szCs w:val="21"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7">
    <w:name w:val="CM6"/>
    <w:basedOn w:val="28"/>
    <w:next w:val="28"/>
    <w:qFormat/>
    <w:uiPriority w:val="99"/>
    <w:rPr>
      <w:rFonts w:cs="Times New Roman"/>
      <w:color w:val="auto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9">
    <w:name w:val="CM7"/>
    <w:basedOn w:val="28"/>
    <w:next w:val="28"/>
    <w:qFormat/>
    <w:uiPriority w:val="99"/>
    <w:rPr>
      <w:rFonts w:cs="Times New Roman"/>
      <w:color w:val="auto"/>
    </w:rPr>
  </w:style>
  <w:style w:type="paragraph" w:customStyle="1" w:styleId="30">
    <w:name w:val="列出段落1"/>
    <w:basedOn w:val="1"/>
    <w:qFormat/>
    <w:uiPriority w:val="0"/>
    <w:pPr>
      <w:ind w:firstLine="420" w:firstLineChars="200"/>
      <w:jc w:val="left"/>
    </w:pPr>
    <w:rPr>
      <w:rFonts w:ascii="Calibri" w:hAnsi="Calibri" w:cs="黑体"/>
      <w:kern w:val="0"/>
      <w:sz w:val="22"/>
      <w:szCs w:val="22"/>
      <w:lang w:eastAsia="en-US"/>
    </w:rPr>
  </w:style>
  <w:style w:type="paragraph" w:customStyle="1" w:styleId="31">
    <w:name w:val="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3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3">
    <w:name w:val="List Paragraph1"/>
    <w:basedOn w:val="1"/>
    <w:qFormat/>
    <w:uiPriority w:val="0"/>
    <w:pPr>
      <w:ind w:firstLine="420" w:firstLineChars="200"/>
      <w:jc w:val="left"/>
    </w:pPr>
    <w:rPr>
      <w:rFonts w:ascii="Calibri" w:hAnsi="Calibri" w:cs="黑体"/>
      <w:kern w:val="0"/>
      <w:sz w:val="22"/>
      <w:szCs w:val="22"/>
      <w:lang w:eastAsia="en-US"/>
    </w:rPr>
  </w:style>
  <w:style w:type="character" w:customStyle="1" w:styleId="34">
    <w:name w:val="正文文本缩进 2 字符"/>
    <w:link w:val="10"/>
    <w:qFormat/>
    <w:uiPriority w:val="0"/>
    <w:rPr>
      <w:rFonts w:ascii="宋体" w:hAnsi="宋体"/>
      <w:kern w:val="2"/>
      <w:sz w:val="28"/>
      <w:szCs w:val="24"/>
    </w:rPr>
  </w:style>
  <w:style w:type="character" w:customStyle="1" w:styleId="35">
    <w:name w:val="large2"/>
    <w:qFormat/>
    <w:uiPriority w:val="0"/>
    <w:rPr>
      <w:sz w:val="22"/>
      <w:szCs w:val="22"/>
    </w:rPr>
  </w:style>
  <w:style w:type="character" w:customStyle="1" w:styleId="36">
    <w:name w:val="标题 1 字符"/>
    <w:link w:val="2"/>
    <w:qFormat/>
    <w:locked/>
    <w:uiPriority w:val="0"/>
    <w:rPr>
      <w:rFonts w:ascii="Calibri" w:hAnsi="Calibri" w:eastAsia="宋体"/>
      <w:b/>
      <w:bCs/>
      <w:kern w:val="44"/>
      <w:sz w:val="44"/>
      <w:szCs w:val="44"/>
      <w:lang w:val="en-US" w:eastAsia="en-US" w:bidi="ar-SA"/>
    </w:rPr>
  </w:style>
  <w:style w:type="character" w:customStyle="1" w:styleId="37">
    <w:name w:val="页眉 字符"/>
    <w:link w:val="13"/>
    <w:qFormat/>
    <w:uiPriority w:val="0"/>
    <w:rPr>
      <w:kern w:val="2"/>
      <w:sz w:val="18"/>
      <w:szCs w:val="18"/>
    </w:rPr>
  </w:style>
  <w:style w:type="character" w:customStyle="1" w:styleId="38">
    <w:name w:val="纯文本 字符"/>
    <w:link w:val="8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10</Pages>
  <Words>510</Words>
  <Characters>2910</Characters>
  <Lines>24</Lines>
  <Paragraphs>6</Paragraphs>
  <TotalTime>2</TotalTime>
  <ScaleCrop>false</ScaleCrop>
  <LinksUpToDate>false</LinksUpToDate>
  <CharactersWithSpaces>3414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2016-04-06T12:35:00Z</dcterms:created>
  <dc:creator>ysm</dc:creator>
  <cp:lastModifiedBy>1374133581</cp:lastModifiedBy>
  <cp:lastPrinted>2018-04-17T06:35:00Z</cp:lastPrinted>
  <dcterms:modified xsi:type="dcterms:W3CDTF">2018-04-19T05:58:38Z</dcterms:modified>
  <dc:title>2011年北京市中小学生智能控制比赛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