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2018年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少年军校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活动创新与发展经验交流会报名表</w:t>
      </w:r>
    </w:p>
    <w:tbl>
      <w:tblPr>
        <w:tblStyle w:val="3"/>
        <w:tblW w:w="81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976"/>
        <w:gridCol w:w="156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  <w:t>单位及职务</w:t>
            </w: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</w:rPr>
              <w:t>是否清真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A0CCB"/>
    <w:rsid w:val="342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2018-03-19T03:14:00Z</dcterms:created>
  <dc:creator>DELL</dc:creator>
  <cp:lastModifiedBy>DELL</cp:lastModifiedBy>
  <dcterms:modified xsi:type="dcterms:W3CDTF">2018-03-19T03:15:01Z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