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大标宋简体" w:hAnsi="方正大标宋_GBK" w:eastAsia="方正大标宋简体" w:cs="方正大标宋_GBK"/>
          <w:bCs/>
          <w:sz w:val="44"/>
          <w:szCs w:val="44"/>
        </w:rPr>
      </w:pPr>
      <w:r>
        <w:rPr>
          <w:rFonts w:hint="eastAsia" w:ascii="方正大标宋简体" w:hAnsi="方正大标宋_GBK" w:eastAsia="方正大标宋简体" w:cs="方正大标宋_GBK"/>
          <w:bCs/>
          <w:sz w:val="44"/>
          <w:szCs w:val="44"/>
        </w:rPr>
        <w:t>报名表</w:t>
      </w:r>
    </w:p>
    <w:p>
      <w:pPr>
        <w:spacing w:line="560" w:lineRule="exact"/>
        <w:rPr>
          <w:rFonts w:eastAsia="仿宋_GB2312"/>
          <w:sz w:val="24"/>
        </w:rPr>
      </w:pPr>
    </w:p>
    <w:tbl>
      <w:tblPr>
        <w:tblStyle w:val="2"/>
        <w:tblW w:w="10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90"/>
        <w:gridCol w:w="880"/>
        <w:gridCol w:w="1722"/>
        <w:gridCol w:w="1263"/>
        <w:gridCol w:w="1425"/>
        <w:gridCol w:w="1609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号码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发票信息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费用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是否汇出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抬头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统一社会信用代码/税号</w:t>
            </w: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985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方正彩云繁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0458C"/>
    <w:rsid w:val="5AE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2021-05-26T04:27:00Z</dcterms:created>
  <dc:creator>思阳</dc:creator>
  <cp:lastModifiedBy>思阳</cp:lastModifiedBy>
  <dcterms:modified xsi:type="dcterms:W3CDTF">2021-05-26T04:27:18Z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D0EDE2951B4F4626A22FCB623CAE3A89</vt:lpwstr>
  </property>
  <property fmtid="{D5CDD505-2E9C-101B-9397-08002B2CF9AE}" pid="4" name="KSOSaveFontToCloudKey">
    <vt:lpwstr>449148888_cloud</vt:lpwstr>
  </property>
</Properties>
</file>