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仿宋"/>
          <w:b/>
          <w:bCs/>
          <w:sz w:val="30"/>
          <w:szCs w:val="30"/>
        </w:rPr>
      </w:pPr>
      <w:r>
        <w:rPr>
          <w:rFonts w:hint="eastAsia" w:ascii="宋体" w:hAnsi="宋体" w:cs="仿宋"/>
          <w:b/>
          <w:bCs/>
          <w:sz w:val="30"/>
          <w:szCs w:val="30"/>
        </w:rPr>
        <w:t>附件</w:t>
      </w:r>
      <w:r>
        <w:rPr>
          <w:rFonts w:ascii="宋体" w:hAnsi="宋体" w:cs="仿宋"/>
          <w:b/>
          <w:bCs/>
          <w:sz w:val="30"/>
          <w:szCs w:val="30"/>
        </w:rPr>
        <w:t>2:</w:t>
      </w:r>
    </w:p>
    <w:p>
      <w:pPr>
        <w:jc w:val="center"/>
        <w:rPr>
          <w:rFonts w:ascii="宋体" w:cs="仿宋"/>
          <w:b/>
          <w:bCs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sz w:val="52"/>
          <w:szCs w:val="5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52"/>
          <w:szCs w:val="52"/>
        </w:rPr>
        <w:t>南京市妇女儿童活动中心</w:t>
      </w:r>
    </w:p>
    <w:p>
      <w:pPr>
        <w:jc w:val="center"/>
        <w:rPr>
          <w:rFonts w:ascii="微软雅黑" w:hAnsi="微软雅黑" w:eastAsia="微软雅黑" w:cs="微软雅黑"/>
          <w:sz w:val="52"/>
          <w:szCs w:val="52"/>
        </w:rPr>
      </w:pPr>
      <w:r>
        <w:rPr>
          <w:rFonts w:hint="eastAsia" w:ascii="微软雅黑" w:hAnsi="微软雅黑" w:eastAsia="微软雅黑" w:cs="微软雅黑"/>
          <w:sz w:val="52"/>
          <w:szCs w:val="52"/>
        </w:rPr>
        <w:t>合作单位</w:t>
      </w:r>
    </w:p>
    <w:p>
      <w:pPr>
        <w:jc w:val="center"/>
        <w:rPr>
          <w:sz w:val="52"/>
          <w:szCs w:val="52"/>
        </w:rPr>
      </w:pPr>
    </w:p>
    <w:p>
      <w:pPr>
        <w:jc w:val="center"/>
        <w:rPr>
          <w:rFonts w:ascii="微软雅黑" w:hAnsi="微软雅黑" w:eastAsia="微软雅黑" w:cs="微软雅黑"/>
          <w:b/>
          <w:bCs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</w:rPr>
        <w:t>申</w:t>
      </w:r>
    </w:p>
    <w:p>
      <w:pPr>
        <w:jc w:val="center"/>
        <w:rPr>
          <w:rFonts w:ascii="微软雅黑" w:hAnsi="微软雅黑" w:eastAsia="微软雅黑" w:cs="微软雅黑"/>
          <w:b/>
          <w:bCs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</w:rPr>
        <w:t>报</w:t>
      </w:r>
    </w:p>
    <w:p>
      <w:pPr>
        <w:jc w:val="center"/>
        <w:rPr>
          <w:rFonts w:ascii="微软雅黑" w:hAnsi="微软雅黑" w:eastAsia="微软雅黑" w:cs="微软雅黑"/>
          <w:b/>
          <w:bCs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</w:rPr>
        <w:t>资</w:t>
      </w:r>
    </w:p>
    <w:p>
      <w:pPr>
        <w:jc w:val="center"/>
        <w:rPr>
          <w:rFonts w:ascii="微软雅黑" w:hAnsi="微软雅黑" w:eastAsia="微软雅黑" w:cs="微软雅黑"/>
          <w:b/>
          <w:bCs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</w:rPr>
        <w:t>料</w:t>
      </w:r>
    </w:p>
    <w:p>
      <w:pPr>
        <w:rPr>
          <w:rFonts w:ascii="微软雅黑" w:hAnsi="微软雅黑" w:eastAsia="微软雅黑" w:cs="微软雅黑"/>
          <w:b/>
          <w:bCs/>
          <w:sz w:val="28"/>
          <w:szCs w:val="28"/>
        </w:rPr>
      </w:pPr>
    </w:p>
    <w:p>
      <w:pPr>
        <w:jc w:val="left"/>
        <w:rPr>
          <w:rFonts w:ascii="微软雅黑" w:hAnsi="微软雅黑" w:eastAsia="微软雅黑" w:cs="微软雅黑"/>
          <w:sz w:val="44"/>
          <w:szCs w:val="44"/>
          <w:u w:val="single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申报单位：</w:t>
      </w:r>
    </w:p>
    <w:p>
      <w:pPr>
        <w:jc w:val="left"/>
        <w:rPr>
          <w:rFonts w:ascii="微软雅黑" w:hAnsi="微软雅黑" w:eastAsia="微软雅黑" w:cs="微软雅黑"/>
          <w:sz w:val="44"/>
          <w:szCs w:val="44"/>
          <w:u w:val="single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申报日期：</w:t>
      </w:r>
    </w:p>
    <w:p>
      <w:pPr>
        <w:jc w:val="center"/>
        <w:rPr>
          <w:rFonts w:ascii="宋体" w:hAnsi="宋体" w:cs="仿宋"/>
          <w:b/>
          <w:bCs/>
          <w:sz w:val="72"/>
          <w:szCs w:val="72"/>
        </w:rPr>
      </w:pPr>
    </w:p>
    <w:p>
      <w:pPr>
        <w:jc w:val="center"/>
        <w:rPr>
          <w:rFonts w:ascii="宋体" w:hAnsi="宋体" w:cs="仿宋"/>
          <w:b/>
          <w:bCs/>
          <w:sz w:val="72"/>
          <w:szCs w:val="72"/>
        </w:rPr>
      </w:pPr>
    </w:p>
    <w:p>
      <w:pPr>
        <w:rPr>
          <w:rFonts w:ascii="宋体" w:hAnsi="宋体" w:cs="仿宋"/>
          <w:b/>
          <w:bCs/>
          <w:sz w:val="72"/>
          <w:szCs w:val="72"/>
        </w:rPr>
      </w:pPr>
    </w:p>
    <w:p>
      <w:pPr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一、营业执照（扫描件）</w:t>
      </w:r>
    </w:p>
    <w:p>
      <w:pPr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二、单位介绍、师资团队</w:t>
      </w:r>
    </w:p>
    <w:p>
      <w:pPr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三、相关资质、成绩荣誉</w:t>
      </w:r>
    </w:p>
    <w:p>
      <w:pPr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四、项目申报计划书（须含年度运营目标及合作规划）</w:t>
      </w:r>
    </w:p>
    <w:p>
      <w:pPr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五、课程设置</w:t>
      </w:r>
    </w:p>
    <w:tbl>
      <w:tblPr>
        <w:tblStyle w:val="6"/>
        <w:tblpPr w:leftFromText="180" w:rightFromText="180" w:vertAnchor="text" w:horzAnchor="page" w:tblpX="1316" w:tblpY="367"/>
        <w:tblOverlap w:val="never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1387"/>
        <w:gridCol w:w="1308"/>
        <w:gridCol w:w="1250"/>
        <w:gridCol w:w="1198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5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课程名称</w:t>
            </w:r>
          </w:p>
        </w:tc>
        <w:tc>
          <w:tcPr>
            <w:tcW w:w="138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课程类型</w:t>
            </w:r>
          </w:p>
        </w:tc>
        <w:tc>
          <w:tcPr>
            <w:tcW w:w="130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课程级别</w:t>
            </w:r>
          </w:p>
        </w:tc>
        <w:tc>
          <w:tcPr>
            <w:tcW w:w="125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招生对象</w:t>
            </w:r>
          </w:p>
        </w:tc>
        <w:tc>
          <w:tcPr>
            <w:tcW w:w="119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时长</w:t>
            </w:r>
          </w:p>
        </w:tc>
        <w:tc>
          <w:tcPr>
            <w:tcW w:w="234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5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8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0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19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34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5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8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0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5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19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34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六、一学年的课程计划（</w:t>
      </w:r>
      <w:r>
        <w:rPr>
          <w:rFonts w:ascii="仿宋" w:hAnsi="仿宋" w:eastAsia="仿宋" w:cs="仿宋"/>
          <w:b/>
          <w:bCs/>
          <w:sz w:val="30"/>
          <w:szCs w:val="30"/>
        </w:rPr>
        <w:t>2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期，每期15次课）</w:t>
      </w:r>
    </w:p>
    <w:p>
      <w:pPr>
        <w:jc w:val="center"/>
        <w:rPr>
          <w:rFonts w:eastAsia="楷体"/>
          <w:b/>
          <w:bCs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年学期科目</w:t>
      </w:r>
    </w:p>
    <w:p>
      <w:pPr>
        <w:jc w:val="center"/>
        <w:rPr>
          <w:rFonts w:eastAsia="楷体"/>
          <w:b/>
          <w:bCs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课程计划</w:t>
      </w:r>
    </w:p>
    <w:tbl>
      <w:tblPr>
        <w:tblStyle w:val="6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699"/>
        <w:gridCol w:w="1405"/>
        <w:gridCol w:w="1693"/>
        <w:gridCol w:w="1564"/>
        <w:gridCol w:w="3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课程名称</w:t>
            </w: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执教教师</w:t>
            </w: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专业水平</w:t>
            </w: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考级要求</w:t>
            </w: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课程目标</w:t>
            </w:r>
          </w:p>
        </w:tc>
        <w:tc>
          <w:tcPr>
            <w:tcW w:w="8264" w:type="dxa"/>
            <w:gridSpan w:val="4"/>
            <w:shd w:val="clear" w:color="auto" w:fill="auto"/>
            <w:vAlign w:val="center"/>
          </w:tcPr>
          <w:p>
            <w:pPr>
              <w:pStyle w:val="13"/>
              <w:ind w:firstLine="0" w:firstLineChars="0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课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程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内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容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与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实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施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周次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授课日期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教学内容</w:t>
            </w: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教学目标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1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2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4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5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6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7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8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9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10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11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课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程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内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容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与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实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施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12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13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14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15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eastAsia="楷体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697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参</w:t>
            </w:r>
          </w:p>
          <w:p>
            <w:pPr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考</w:t>
            </w:r>
          </w:p>
          <w:p>
            <w:pPr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教</w:t>
            </w:r>
          </w:p>
          <w:p>
            <w:pPr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材</w:t>
            </w:r>
          </w:p>
        </w:tc>
        <w:tc>
          <w:tcPr>
            <w:tcW w:w="8963" w:type="dxa"/>
            <w:gridSpan w:val="5"/>
            <w:shd w:val="clear" w:color="auto" w:fill="auto"/>
            <w:vAlign w:val="center"/>
          </w:tcPr>
          <w:p>
            <w:pPr>
              <w:rPr>
                <w:rFonts w:eastAsia="楷体"/>
                <w:bCs/>
                <w:sz w:val="24"/>
              </w:rPr>
            </w:pPr>
          </w:p>
        </w:tc>
      </w:tr>
    </w:tbl>
    <w:p>
      <w:pPr>
        <w:jc w:val="left"/>
        <w:rPr>
          <w:rFonts w:ascii="宋体" w:cs="仿宋"/>
          <w:b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ZTVkNTZiY2IwOTE5ZDZkM2YzNjQzNjZhMDYwM2IifQ=="/>
  </w:docVars>
  <w:rsids>
    <w:rsidRoot w:val="3A19236B"/>
    <w:rsid w:val="00094599"/>
    <w:rsid w:val="000B66A3"/>
    <w:rsid w:val="000D1740"/>
    <w:rsid w:val="000F4468"/>
    <w:rsid w:val="00100A40"/>
    <w:rsid w:val="0010146E"/>
    <w:rsid w:val="001462FB"/>
    <w:rsid w:val="0017065F"/>
    <w:rsid w:val="0017779B"/>
    <w:rsid w:val="001E13CA"/>
    <w:rsid w:val="001E6825"/>
    <w:rsid w:val="001F1930"/>
    <w:rsid w:val="00211205"/>
    <w:rsid w:val="002903BE"/>
    <w:rsid w:val="002A3C4A"/>
    <w:rsid w:val="002D5574"/>
    <w:rsid w:val="003115FF"/>
    <w:rsid w:val="003B674D"/>
    <w:rsid w:val="003C1311"/>
    <w:rsid w:val="003D5004"/>
    <w:rsid w:val="003F59AC"/>
    <w:rsid w:val="00415BB4"/>
    <w:rsid w:val="004233CE"/>
    <w:rsid w:val="00475988"/>
    <w:rsid w:val="0048583D"/>
    <w:rsid w:val="00497290"/>
    <w:rsid w:val="004D32FA"/>
    <w:rsid w:val="004D3968"/>
    <w:rsid w:val="00510514"/>
    <w:rsid w:val="00510B97"/>
    <w:rsid w:val="00525AD2"/>
    <w:rsid w:val="00596336"/>
    <w:rsid w:val="005A787E"/>
    <w:rsid w:val="005E7FC4"/>
    <w:rsid w:val="00601E60"/>
    <w:rsid w:val="00643CE4"/>
    <w:rsid w:val="00656925"/>
    <w:rsid w:val="006B0E7D"/>
    <w:rsid w:val="0073518E"/>
    <w:rsid w:val="00772766"/>
    <w:rsid w:val="0079230B"/>
    <w:rsid w:val="007A6EF4"/>
    <w:rsid w:val="007D74AC"/>
    <w:rsid w:val="00806D47"/>
    <w:rsid w:val="00824197"/>
    <w:rsid w:val="0083544F"/>
    <w:rsid w:val="00854FEA"/>
    <w:rsid w:val="00911DE9"/>
    <w:rsid w:val="009202F8"/>
    <w:rsid w:val="009232CC"/>
    <w:rsid w:val="0092759B"/>
    <w:rsid w:val="009603F1"/>
    <w:rsid w:val="009B3CFA"/>
    <w:rsid w:val="009B7D21"/>
    <w:rsid w:val="009D14DE"/>
    <w:rsid w:val="009E3B39"/>
    <w:rsid w:val="00A035C3"/>
    <w:rsid w:val="00A70C3C"/>
    <w:rsid w:val="00B36D6A"/>
    <w:rsid w:val="00B45A49"/>
    <w:rsid w:val="00BC39E1"/>
    <w:rsid w:val="00BC7A78"/>
    <w:rsid w:val="00BD1D56"/>
    <w:rsid w:val="00BD358C"/>
    <w:rsid w:val="00C02C4B"/>
    <w:rsid w:val="00C32EF5"/>
    <w:rsid w:val="00C9064D"/>
    <w:rsid w:val="00CE48EC"/>
    <w:rsid w:val="00CF43CD"/>
    <w:rsid w:val="00D611CD"/>
    <w:rsid w:val="00D70894"/>
    <w:rsid w:val="00D72C62"/>
    <w:rsid w:val="00DF0F81"/>
    <w:rsid w:val="00E01304"/>
    <w:rsid w:val="00E33BF5"/>
    <w:rsid w:val="00E65564"/>
    <w:rsid w:val="00E802F2"/>
    <w:rsid w:val="00ED2973"/>
    <w:rsid w:val="00ED3E03"/>
    <w:rsid w:val="00EE1440"/>
    <w:rsid w:val="00F11A4E"/>
    <w:rsid w:val="00F13D58"/>
    <w:rsid w:val="00F30464"/>
    <w:rsid w:val="00F3337E"/>
    <w:rsid w:val="00F43931"/>
    <w:rsid w:val="00F55676"/>
    <w:rsid w:val="00F648B5"/>
    <w:rsid w:val="00FB17E9"/>
    <w:rsid w:val="00FB4359"/>
    <w:rsid w:val="07484C81"/>
    <w:rsid w:val="09E60061"/>
    <w:rsid w:val="0C0A52CA"/>
    <w:rsid w:val="0C4A0835"/>
    <w:rsid w:val="0C727C54"/>
    <w:rsid w:val="0E961881"/>
    <w:rsid w:val="153D0D12"/>
    <w:rsid w:val="1CE0541A"/>
    <w:rsid w:val="20595AD0"/>
    <w:rsid w:val="22A85CAF"/>
    <w:rsid w:val="22D4474F"/>
    <w:rsid w:val="28137148"/>
    <w:rsid w:val="28986787"/>
    <w:rsid w:val="29706203"/>
    <w:rsid w:val="298961F8"/>
    <w:rsid w:val="2D9046CF"/>
    <w:rsid w:val="2FB43C33"/>
    <w:rsid w:val="3A19236B"/>
    <w:rsid w:val="449512F6"/>
    <w:rsid w:val="479F6032"/>
    <w:rsid w:val="4848269A"/>
    <w:rsid w:val="4C134621"/>
    <w:rsid w:val="4DCD7777"/>
    <w:rsid w:val="4E626F78"/>
    <w:rsid w:val="4EE17E4B"/>
    <w:rsid w:val="4F6409FE"/>
    <w:rsid w:val="521B7221"/>
    <w:rsid w:val="527F0777"/>
    <w:rsid w:val="54965DC1"/>
    <w:rsid w:val="587F04F0"/>
    <w:rsid w:val="58D112AF"/>
    <w:rsid w:val="59773C8E"/>
    <w:rsid w:val="5A043B7F"/>
    <w:rsid w:val="5B475E4E"/>
    <w:rsid w:val="67520F5C"/>
    <w:rsid w:val="68BB436F"/>
    <w:rsid w:val="68C83F48"/>
    <w:rsid w:val="6904159C"/>
    <w:rsid w:val="69A70B99"/>
    <w:rsid w:val="6BC63A8E"/>
    <w:rsid w:val="6D5F0913"/>
    <w:rsid w:val="6FA764F8"/>
    <w:rsid w:val="744343C6"/>
    <w:rsid w:val="75804750"/>
    <w:rsid w:val="78033007"/>
    <w:rsid w:val="7B4C706C"/>
    <w:rsid w:val="7B646D41"/>
    <w:rsid w:val="7DD82665"/>
    <w:rsid w:val="7F0E68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rFonts w:cs="Times New Roman"/>
      <w:b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页脚 Char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眉 Char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日期 Char"/>
    <w:link w:val="2"/>
    <w:semiHidden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17">
    <w:name w:val="未处理的提及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1235</Words>
  <Characters>1277</Characters>
  <Lines>11</Lines>
  <Paragraphs>3</Paragraphs>
  <TotalTime>341</TotalTime>
  <ScaleCrop>false</ScaleCrop>
  <LinksUpToDate>false</LinksUpToDate>
  <CharactersWithSpaces>1310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2020-03-18T07:13:00Z</dcterms:created>
  <dc:creator>田小间</dc:creator>
  <cp:lastModifiedBy>了</cp:lastModifiedBy>
  <dcterms:modified xsi:type="dcterms:W3CDTF">2023-01-13T01:39:19Z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997A2045423E47A4B4BD55C13E4A9C04</vt:lpwstr>
  </property>
</Properties>
</file>